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045" w:rsidRPr="0077649F" w:rsidRDefault="00927045" w:rsidP="00927045">
      <w:pPr>
        <w:spacing w:after="0" w:line="240" w:lineRule="auto"/>
        <w:jc w:val="right"/>
        <w:rPr>
          <w:rFonts w:ascii="Calibri" w:eastAsia="Times New Roman" w:hAnsi="Calibri" w:cs="Calibri"/>
          <w:lang w:eastAsia="pl-PL"/>
        </w:rPr>
      </w:pPr>
      <w:r w:rsidRPr="0077649F">
        <w:rPr>
          <w:rFonts w:ascii="Calibri" w:eastAsia="Times New Roman" w:hAnsi="Calibri" w:cs="Calibri"/>
          <w:lang w:eastAsia="pl-PL"/>
        </w:rPr>
        <w:t>Załącznik nr</w:t>
      </w:r>
      <w:r>
        <w:rPr>
          <w:rFonts w:ascii="Calibri" w:eastAsia="Times New Roman" w:hAnsi="Calibri" w:cs="Calibri"/>
          <w:lang w:eastAsia="pl-PL"/>
        </w:rPr>
        <w:t xml:space="preserve"> 5</w:t>
      </w:r>
    </w:p>
    <w:p w:rsidR="00927045" w:rsidRPr="0077649F" w:rsidRDefault="00927045" w:rsidP="00927045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</w:p>
    <w:p w:rsidR="00927045" w:rsidRPr="0077649F" w:rsidRDefault="00927045" w:rsidP="00927045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t xml:space="preserve">Wzór umowy </w:t>
      </w:r>
    </w:p>
    <w:p w:rsidR="00927045" w:rsidRPr="0077649F" w:rsidRDefault="00927045" w:rsidP="00927045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:rsidR="00927045" w:rsidRPr="0077649F" w:rsidRDefault="00927045" w:rsidP="00927045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t>Umowa z</w:t>
      </w:r>
      <w:r w:rsidRPr="0077649F">
        <w:rPr>
          <w:rFonts w:ascii="Calibri" w:eastAsia="Times New Roman" w:hAnsi="Calibri" w:cs="Calibri"/>
          <w:b/>
          <w:lang w:eastAsia="pl-PL"/>
        </w:rPr>
        <w:t xml:space="preserve">awarta w </w:t>
      </w:r>
      <w:r>
        <w:rPr>
          <w:rFonts w:ascii="Calibri" w:eastAsia="Times New Roman" w:hAnsi="Calibri" w:cs="Calibri"/>
          <w:b/>
          <w:lang w:eastAsia="pl-PL"/>
        </w:rPr>
        <w:t xml:space="preserve">Opolu w dniu …………………….. 2015 r. </w:t>
      </w:r>
      <w:r w:rsidRPr="0077649F">
        <w:rPr>
          <w:rFonts w:ascii="Calibri" w:eastAsia="Times New Roman" w:hAnsi="Calibri" w:cs="Calibri"/>
          <w:b/>
          <w:lang w:eastAsia="pl-PL"/>
        </w:rPr>
        <w:t>pomiędzy:</w:t>
      </w:r>
    </w:p>
    <w:p w:rsidR="00927045" w:rsidRPr="0077649F" w:rsidRDefault="00927045" w:rsidP="00927045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Calibri" w:eastAsia="Times New Roman" w:hAnsi="Calibri" w:cs="Calibri"/>
          <w:lang w:eastAsia="pl-PL"/>
        </w:rPr>
      </w:pPr>
      <w:r w:rsidRPr="0077649F">
        <w:rPr>
          <w:rFonts w:ascii="Calibri" w:eastAsia="Times New Roman" w:hAnsi="Calibri" w:cs="Calibri"/>
          <w:b/>
          <w:lang w:eastAsia="pl-PL"/>
        </w:rPr>
        <w:t>Miastem Opole</w:t>
      </w:r>
      <w:r w:rsidRPr="0077649F">
        <w:rPr>
          <w:rFonts w:ascii="Calibri" w:eastAsia="Times New Roman" w:hAnsi="Calibri" w:cs="Calibri"/>
          <w:lang w:eastAsia="pl-PL"/>
        </w:rPr>
        <w:t xml:space="preserve"> z siedzibą w Opolu 45-015, Rynek Ratusz, NIP: 754 300 99 77, </w:t>
      </w:r>
      <w:r w:rsidRPr="0077649F">
        <w:rPr>
          <w:rFonts w:ascii="Calibri" w:eastAsia="Times New Roman" w:hAnsi="Calibri" w:cs="Calibri"/>
          <w:lang w:eastAsia="pl-PL"/>
        </w:rPr>
        <w:br/>
        <w:t xml:space="preserve">reprezentowanym przez: </w:t>
      </w:r>
      <w:r>
        <w:rPr>
          <w:rFonts w:ascii="Calibri" w:eastAsia="Times New Roman" w:hAnsi="Calibri" w:cs="Calibri"/>
          <w:lang w:eastAsia="pl-PL"/>
        </w:rPr>
        <w:t>………………………………………………..</w:t>
      </w:r>
    </w:p>
    <w:p w:rsidR="00927045" w:rsidRPr="0077649F" w:rsidRDefault="00927045" w:rsidP="00927045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927045" w:rsidRPr="0077649F" w:rsidRDefault="00927045" w:rsidP="00927045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77649F">
        <w:rPr>
          <w:rFonts w:ascii="Calibri" w:eastAsia="Times New Roman" w:hAnsi="Calibri" w:cs="Calibri"/>
          <w:lang w:eastAsia="pl-PL"/>
        </w:rPr>
        <w:t xml:space="preserve">…………………………………………………….. </w:t>
      </w:r>
    </w:p>
    <w:p w:rsidR="00927045" w:rsidRPr="0077649F" w:rsidRDefault="00927045" w:rsidP="00927045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77649F">
        <w:rPr>
          <w:rFonts w:ascii="Calibri" w:eastAsia="Times New Roman" w:hAnsi="Calibri" w:cs="Calibri"/>
          <w:b/>
          <w:lang w:eastAsia="pl-PL"/>
        </w:rPr>
        <w:t>zwanym dalej „Zamawiającym”</w:t>
      </w:r>
    </w:p>
    <w:p w:rsidR="00927045" w:rsidRPr="0077649F" w:rsidRDefault="00927045" w:rsidP="00927045">
      <w:pPr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  <w:r w:rsidRPr="0077649F">
        <w:rPr>
          <w:rFonts w:ascii="Calibri" w:eastAsia="Times New Roman" w:hAnsi="Calibri" w:cs="Calibri"/>
          <w:lang w:eastAsia="pl-PL"/>
        </w:rPr>
        <w:t>a</w:t>
      </w:r>
    </w:p>
    <w:p w:rsidR="00927045" w:rsidRDefault="00927045" w:rsidP="00927045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lang w:eastAsia="pl-PL"/>
        </w:rPr>
      </w:pPr>
      <w:r w:rsidRPr="0077649F">
        <w:rPr>
          <w:rFonts w:ascii="Calibri" w:eastAsia="Times New Roman" w:hAnsi="Calibri" w:cs="Calibri"/>
          <w:lang w:eastAsia="pl-PL"/>
        </w:rPr>
        <w:t>………………………………………………..</w:t>
      </w:r>
      <w:r>
        <w:rPr>
          <w:rFonts w:ascii="Calibri" w:eastAsia="Times New Roman" w:hAnsi="Calibri" w:cs="Calibri"/>
          <w:lang w:eastAsia="pl-PL"/>
        </w:rPr>
        <w:t xml:space="preserve"> </w:t>
      </w:r>
    </w:p>
    <w:p w:rsidR="00927045" w:rsidRPr="002507E0" w:rsidRDefault="00927045" w:rsidP="00927045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2507E0">
        <w:rPr>
          <w:rFonts w:ascii="Calibri" w:eastAsia="Times New Roman" w:hAnsi="Calibri" w:cs="Calibri"/>
          <w:lang w:eastAsia="pl-PL"/>
        </w:rPr>
        <w:t>reprezentowanym przez:</w:t>
      </w:r>
    </w:p>
    <w:p w:rsidR="00927045" w:rsidRPr="002507E0" w:rsidRDefault="00927045" w:rsidP="00927045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:rsidR="00927045" w:rsidRPr="002507E0" w:rsidRDefault="00927045" w:rsidP="00927045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2507E0">
        <w:rPr>
          <w:rFonts w:ascii="Calibri" w:eastAsia="Times New Roman" w:hAnsi="Calibri" w:cs="Calibri"/>
          <w:lang w:eastAsia="pl-PL"/>
        </w:rPr>
        <w:t>……………………………………………………..</w:t>
      </w:r>
    </w:p>
    <w:p w:rsidR="00927045" w:rsidRPr="0077649F" w:rsidRDefault="00927045" w:rsidP="00927045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77649F">
        <w:rPr>
          <w:rFonts w:ascii="Calibri" w:eastAsia="Times New Roman" w:hAnsi="Calibri" w:cs="Calibri"/>
          <w:b/>
          <w:lang w:eastAsia="pl-PL"/>
        </w:rPr>
        <w:t>zwanym dalej „Wykonawcą”</w:t>
      </w:r>
    </w:p>
    <w:p w:rsidR="00927045" w:rsidRPr="0077649F" w:rsidRDefault="00927045" w:rsidP="00927045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</w:p>
    <w:p w:rsidR="00927045" w:rsidRPr="0077649F" w:rsidRDefault="00927045" w:rsidP="00927045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77649F">
        <w:rPr>
          <w:rFonts w:ascii="Calibri" w:eastAsia="Times New Roman" w:hAnsi="Calibri" w:cs="Calibri"/>
          <w:lang w:eastAsia="pl-PL"/>
        </w:rPr>
        <w:t>wyłonionym</w:t>
      </w:r>
      <w:r>
        <w:rPr>
          <w:rFonts w:ascii="Calibri" w:eastAsia="Times New Roman" w:hAnsi="Calibri" w:cs="Calibri"/>
          <w:lang w:eastAsia="pl-PL"/>
        </w:rPr>
        <w:t xml:space="preserve"> na podstawie</w:t>
      </w:r>
      <w:r w:rsidRPr="0077649F">
        <w:rPr>
          <w:rFonts w:ascii="Calibri" w:eastAsia="Times New Roman" w:hAnsi="Calibri" w:cs="Calibri"/>
          <w:lang w:eastAsia="pl-PL"/>
        </w:rPr>
        <w:t xml:space="preserve"> wyboru oferty dokonanego zgodnie z Zarządzeniem Nr OR.I-0050.342.2014 Prezydenta Miasta Opola z dnia 22 lipca 2014 r. w sprawie zasad udzielania zamówień o wartości nie przekraczającej kwoty 30000 EURO netto w Urzędzie Miasta Opola;</w:t>
      </w:r>
    </w:p>
    <w:p w:rsidR="00927045" w:rsidRPr="0077649F" w:rsidRDefault="00927045" w:rsidP="00927045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:rsidR="00927045" w:rsidRPr="0077649F" w:rsidRDefault="00927045" w:rsidP="00927045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  <w:r w:rsidRPr="0077649F">
        <w:rPr>
          <w:rFonts w:ascii="Calibri" w:eastAsia="Times New Roman" w:hAnsi="Calibri" w:cs="Calibri"/>
          <w:b/>
          <w:lang w:eastAsia="pl-PL"/>
        </w:rPr>
        <w:t xml:space="preserve">zaś wspólnie </w:t>
      </w:r>
      <w:r>
        <w:rPr>
          <w:rFonts w:ascii="Calibri" w:eastAsia="Times New Roman" w:hAnsi="Calibri" w:cs="Calibri"/>
          <w:b/>
          <w:lang w:eastAsia="pl-PL"/>
        </w:rPr>
        <w:t xml:space="preserve">zwanymi </w:t>
      </w:r>
      <w:r w:rsidRPr="0077649F">
        <w:rPr>
          <w:rFonts w:ascii="Calibri" w:eastAsia="Times New Roman" w:hAnsi="Calibri" w:cs="Calibri"/>
          <w:b/>
          <w:lang w:eastAsia="pl-PL"/>
        </w:rPr>
        <w:t>dalej „Stronami”</w:t>
      </w:r>
    </w:p>
    <w:p w:rsidR="00927045" w:rsidRPr="0077649F" w:rsidRDefault="00927045" w:rsidP="00927045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77649F">
        <w:rPr>
          <w:rFonts w:ascii="Calibri" w:eastAsia="Times New Roman" w:hAnsi="Calibri" w:cs="Calibri"/>
          <w:lang w:eastAsia="pl-PL"/>
        </w:rPr>
        <w:t xml:space="preserve">o następującej treści: </w:t>
      </w:r>
    </w:p>
    <w:p w:rsidR="00927045" w:rsidRPr="0077649F" w:rsidRDefault="00927045" w:rsidP="00927045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:rsidR="00927045" w:rsidRPr="0077649F" w:rsidRDefault="00927045" w:rsidP="00927045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77649F">
        <w:rPr>
          <w:rFonts w:ascii="Calibri" w:eastAsia="Times New Roman" w:hAnsi="Calibri" w:cs="Calibri"/>
          <w:b/>
          <w:lang w:eastAsia="pl-PL"/>
        </w:rPr>
        <w:t xml:space="preserve">§ 1 </w:t>
      </w:r>
    </w:p>
    <w:p w:rsidR="00927045" w:rsidRPr="0077649F" w:rsidRDefault="00927045" w:rsidP="00927045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77649F">
        <w:rPr>
          <w:rFonts w:ascii="Calibri" w:eastAsia="Times New Roman" w:hAnsi="Calibri" w:cs="Calibri"/>
          <w:b/>
          <w:lang w:eastAsia="pl-PL"/>
        </w:rPr>
        <w:t>PPZEDMIOT UMOWY, TERMINY</w:t>
      </w:r>
    </w:p>
    <w:p w:rsidR="00927045" w:rsidRPr="0077649F" w:rsidRDefault="00927045" w:rsidP="00927045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</w:p>
    <w:p w:rsidR="00927045" w:rsidRPr="00170319" w:rsidRDefault="00927045" w:rsidP="00927045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bCs/>
        </w:rPr>
      </w:pPr>
      <w:r w:rsidRPr="008918F8">
        <w:rPr>
          <w:rFonts w:ascii="Calibri" w:eastAsia="Times New Roman" w:hAnsi="Calibri" w:cs="Calibri"/>
          <w:lang w:eastAsia="pl-PL"/>
        </w:rPr>
        <w:t xml:space="preserve">W ramach niniejszej umowy Zamawiający powierza, a Wykonawca zobowiązuje się do wykonania przedmiotu zamówienia polegającego na opracowaniu </w:t>
      </w:r>
      <w:r>
        <w:rPr>
          <w:rFonts w:ascii="Calibri" w:eastAsia="Calibri" w:hAnsi="Calibri" w:cs="Calibri"/>
          <w:i/>
        </w:rPr>
        <w:t>Lokalnego</w:t>
      </w:r>
      <w:r w:rsidRPr="00C64F42">
        <w:rPr>
          <w:rFonts w:ascii="Calibri" w:eastAsia="Calibri" w:hAnsi="Calibri" w:cs="Calibri"/>
          <w:i/>
        </w:rPr>
        <w:t xml:space="preserve"> programu rewitalizacji miasta Opola na lata 20</w:t>
      </w:r>
      <w:r>
        <w:rPr>
          <w:rFonts w:ascii="Calibri" w:eastAsia="Calibri" w:hAnsi="Calibri" w:cs="Calibri"/>
          <w:i/>
        </w:rPr>
        <w:t>1</w:t>
      </w:r>
      <w:r w:rsidRPr="00C64F42">
        <w:rPr>
          <w:rFonts w:ascii="Calibri" w:eastAsia="Calibri" w:hAnsi="Calibri" w:cs="Calibri"/>
          <w:i/>
        </w:rPr>
        <w:t>5-2020</w:t>
      </w:r>
      <w:r>
        <w:rPr>
          <w:rFonts w:ascii="Calibri" w:eastAsia="Calibri" w:hAnsi="Calibri" w:cs="Calibri"/>
          <w:i/>
        </w:rPr>
        <w:t xml:space="preserve"> wraz z przeprowadzeniem konsultacji społecznych i strategicznej oceny oddziaływania na środowisko</w:t>
      </w:r>
      <w:r w:rsidRPr="00C64F42">
        <w:rPr>
          <w:rFonts w:ascii="Calibri" w:eastAsia="Calibri" w:hAnsi="Calibri" w:cs="Calibri"/>
        </w:rPr>
        <w:t xml:space="preserve">. </w:t>
      </w:r>
      <w:r w:rsidRPr="00170319">
        <w:rPr>
          <w:rFonts w:ascii="Calibri" w:eastAsia="Calibri" w:hAnsi="Calibri" w:cs="Calibri"/>
        </w:rPr>
        <w:t>Zakres przedmiotu zamówienia obejmuje:</w:t>
      </w:r>
    </w:p>
    <w:p w:rsidR="00927045" w:rsidRPr="00C64F42" w:rsidRDefault="00927045" w:rsidP="00927045">
      <w:pPr>
        <w:spacing w:after="0" w:line="240" w:lineRule="auto"/>
        <w:ind w:left="360"/>
        <w:jc w:val="both"/>
        <w:rPr>
          <w:rFonts w:ascii="Calibri" w:eastAsia="Calibri" w:hAnsi="Calibri" w:cs="Calibri"/>
          <w:bCs/>
        </w:rPr>
      </w:pP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4252"/>
        <w:gridCol w:w="2552"/>
        <w:gridCol w:w="1417"/>
      </w:tblGrid>
      <w:tr w:rsidR="00927045" w:rsidTr="00E51E9E">
        <w:tc>
          <w:tcPr>
            <w:tcW w:w="851" w:type="dxa"/>
            <w:vAlign w:val="center"/>
          </w:tcPr>
          <w:p w:rsidR="00927045" w:rsidRPr="009A7E2D" w:rsidRDefault="00927045" w:rsidP="00E51E9E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7E2D">
              <w:rPr>
                <w:rFonts w:eastAsia="Times New Roman" w:cstheme="minorHAns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252" w:type="dxa"/>
            <w:vAlign w:val="center"/>
          </w:tcPr>
          <w:p w:rsidR="00927045" w:rsidRPr="009A7E2D" w:rsidRDefault="00927045" w:rsidP="00E51E9E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Opis zamówienia</w:t>
            </w:r>
          </w:p>
        </w:tc>
        <w:tc>
          <w:tcPr>
            <w:tcW w:w="2552" w:type="dxa"/>
            <w:vAlign w:val="center"/>
          </w:tcPr>
          <w:p w:rsidR="00927045" w:rsidRPr="009A7E2D" w:rsidRDefault="00927045" w:rsidP="00E51E9E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Liczba egzemplarzy</w:t>
            </w:r>
          </w:p>
        </w:tc>
        <w:tc>
          <w:tcPr>
            <w:tcW w:w="1417" w:type="dxa"/>
            <w:vAlign w:val="center"/>
          </w:tcPr>
          <w:p w:rsidR="00927045" w:rsidRPr="009A7E2D" w:rsidRDefault="00927045" w:rsidP="00E51E9E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Termin realizacji</w:t>
            </w:r>
          </w:p>
        </w:tc>
      </w:tr>
      <w:tr w:rsidR="00927045" w:rsidTr="00E51E9E">
        <w:trPr>
          <w:trHeight w:val="855"/>
        </w:trPr>
        <w:tc>
          <w:tcPr>
            <w:tcW w:w="851" w:type="dxa"/>
            <w:vAlign w:val="center"/>
          </w:tcPr>
          <w:p w:rsidR="00927045" w:rsidRPr="009A7E2D" w:rsidRDefault="00927045" w:rsidP="00E51E9E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7E2D">
              <w:rPr>
                <w:rFonts w:eastAsia="Times New Roman" w:cstheme="minorHAnsi"/>
                <w:sz w:val="20"/>
                <w:szCs w:val="20"/>
                <w:lang w:eastAsia="pl-PL"/>
              </w:rPr>
              <w:t>CZEŚĆ 1</w:t>
            </w:r>
          </w:p>
        </w:tc>
        <w:tc>
          <w:tcPr>
            <w:tcW w:w="4252" w:type="dxa"/>
            <w:vAlign w:val="center"/>
          </w:tcPr>
          <w:p w:rsidR="00927045" w:rsidRPr="005763BB" w:rsidRDefault="00927045" w:rsidP="00E51E9E">
            <w:pPr>
              <w:rPr>
                <w:rFonts w:cstheme="minorHAnsi"/>
                <w:bCs/>
                <w:sz w:val="20"/>
                <w:szCs w:val="20"/>
              </w:rPr>
            </w:pPr>
            <w:r w:rsidRPr="005763BB">
              <w:rPr>
                <w:rFonts w:cstheme="minorHAnsi"/>
                <w:i/>
                <w:sz w:val="20"/>
                <w:szCs w:val="20"/>
              </w:rPr>
              <w:t>Lokalny program rewitalizacji miasta Opola na lata 2015-2020</w:t>
            </w:r>
            <w:r w:rsidRPr="005763BB">
              <w:rPr>
                <w:rFonts w:cstheme="minorHAnsi"/>
                <w:sz w:val="20"/>
                <w:szCs w:val="20"/>
              </w:rPr>
              <w:t xml:space="preserve"> </w:t>
            </w:r>
            <w:r w:rsidRPr="005763BB">
              <w:rPr>
                <w:rFonts w:cstheme="minorHAnsi"/>
                <w:bCs/>
                <w:sz w:val="20"/>
                <w:szCs w:val="20"/>
              </w:rPr>
              <w:t xml:space="preserve">wraz z przeprowadzeniem konsultacji społecznych oraz </w:t>
            </w:r>
            <w:r w:rsidRPr="005763BB">
              <w:rPr>
                <w:rFonts w:cstheme="minorHAnsi"/>
                <w:sz w:val="20"/>
                <w:szCs w:val="20"/>
              </w:rPr>
              <w:t>decyzją właściwych organów w sprawie konieczności/lub jej braku sporządzenia strategicznej oceny odziaływania na środowisko.</w:t>
            </w:r>
          </w:p>
        </w:tc>
        <w:tc>
          <w:tcPr>
            <w:tcW w:w="2552" w:type="dxa"/>
            <w:vAlign w:val="center"/>
          </w:tcPr>
          <w:p w:rsidR="00927045" w:rsidRDefault="00927045" w:rsidP="00E51E9E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10 egz. w formie papierowej jako wydruk kolorowy, dwustronny, </w:t>
            </w:r>
            <w:r w:rsidRPr="002507E0">
              <w:rPr>
                <w:rFonts w:eastAsia="Times New Roman" w:cstheme="minorHAnsi"/>
                <w:sz w:val="20"/>
                <w:szCs w:val="20"/>
                <w:lang w:eastAsia="pl-PL"/>
              </w:rPr>
              <w:t>rozmiar A4, jakość książkowa, okładka sztywna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oraz w formie elektronicznej tj. w plikach </w:t>
            </w:r>
          </w:p>
          <w:p w:rsidR="00927045" w:rsidRPr="009A7E2D" w:rsidRDefault="00927045" w:rsidP="00E51E9E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z rozszerzeniem .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doc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i .pdf</w:t>
            </w:r>
          </w:p>
        </w:tc>
        <w:tc>
          <w:tcPr>
            <w:tcW w:w="1417" w:type="dxa"/>
            <w:vAlign w:val="center"/>
          </w:tcPr>
          <w:p w:rsidR="00927045" w:rsidRPr="009A7E2D" w:rsidRDefault="00927045" w:rsidP="00E51E9E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120 dni </w:t>
            </w:r>
          </w:p>
        </w:tc>
      </w:tr>
      <w:tr w:rsidR="00927045" w:rsidTr="00E51E9E">
        <w:tc>
          <w:tcPr>
            <w:tcW w:w="851" w:type="dxa"/>
            <w:vAlign w:val="center"/>
          </w:tcPr>
          <w:p w:rsidR="00927045" w:rsidRPr="009A7E2D" w:rsidRDefault="00927045" w:rsidP="00E51E9E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7E2D">
              <w:rPr>
                <w:rFonts w:eastAsia="Times New Roman" w:cstheme="minorHAnsi"/>
                <w:sz w:val="20"/>
                <w:szCs w:val="20"/>
                <w:lang w:eastAsia="pl-PL"/>
              </w:rPr>
              <w:t>CZEŚĆ 2</w:t>
            </w:r>
          </w:p>
        </w:tc>
        <w:tc>
          <w:tcPr>
            <w:tcW w:w="4252" w:type="dxa"/>
            <w:vAlign w:val="center"/>
          </w:tcPr>
          <w:p w:rsidR="00927045" w:rsidRPr="009A7E2D" w:rsidRDefault="00927045" w:rsidP="00E51E9E">
            <w:pPr>
              <w:rPr>
                <w:rFonts w:cstheme="minorHAnsi"/>
                <w:sz w:val="20"/>
                <w:szCs w:val="20"/>
              </w:rPr>
            </w:pPr>
            <w:r w:rsidRPr="009A7E2D">
              <w:rPr>
                <w:rFonts w:cstheme="minorHAnsi"/>
                <w:bCs/>
                <w:sz w:val="20"/>
                <w:szCs w:val="20"/>
              </w:rPr>
              <w:t xml:space="preserve">Strategiczna ocena odziaływania na środowisko </w:t>
            </w:r>
            <w:r w:rsidRPr="009A7E2D">
              <w:rPr>
                <w:rFonts w:cstheme="minorHAnsi"/>
                <w:sz w:val="20"/>
                <w:szCs w:val="20"/>
              </w:rPr>
              <w:t xml:space="preserve">zgodnie z wytycznymi określonymi w art. 55 ust.3 ustawy z dn. 3.10.2008 r. (Dz. U. z 2008 r. nr 199 poz. 1227 z </w:t>
            </w:r>
            <w:proofErr w:type="spellStart"/>
            <w:r w:rsidRPr="009A7E2D">
              <w:rPr>
                <w:rFonts w:cstheme="minorHAnsi"/>
                <w:sz w:val="20"/>
                <w:szCs w:val="20"/>
              </w:rPr>
              <w:t>późn</w:t>
            </w:r>
            <w:proofErr w:type="spellEnd"/>
            <w:r w:rsidRPr="009A7E2D">
              <w:rPr>
                <w:rFonts w:cstheme="minorHAnsi"/>
                <w:sz w:val="20"/>
                <w:szCs w:val="20"/>
              </w:rPr>
              <w:t>. zm.) o udostępnianiu informacji o środowisku i jego ochronie, udziale społeczeństwa w ochronie środowiska oraz ocenach oddziaływania na środowisko.</w:t>
            </w:r>
          </w:p>
        </w:tc>
        <w:tc>
          <w:tcPr>
            <w:tcW w:w="2552" w:type="dxa"/>
            <w:vAlign w:val="center"/>
          </w:tcPr>
          <w:p w:rsidR="00927045" w:rsidRPr="009A7E2D" w:rsidRDefault="00927045" w:rsidP="00E51E9E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1 egz. w formie papierowej jako wydruk kolorowy, dwustronny oraz w formie elektronicznej tj. w plikach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z rozszerzeniem .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doc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i .pdf </w:t>
            </w:r>
          </w:p>
        </w:tc>
        <w:tc>
          <w:tcPr>
            <w:tcW w:w="1417" w:type="dxa"/>
            <w:vAlign w:val="center"/>
          </w:tcPr>
          <w:p w:rsidR="00927045" w:rsidRPr="009A7E2D" w:rsidRDefault="00927045" w:rsidP="00E51E9E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60 dni</w:t>
            </w:r>
          </w:p>
        </w:tc>
      </w:tr>
      <w:tr w:rsidR="00927045" w:rsidTr="00E51E9E">
        <w:trPr>
          <w:trHeight w:val="504"/>
        </w:trPr>
        <w:tc>
          <w:tcPr>
            <w:tcW w:w="7655" w:type="dxa"/>
            <w:gridSpan w:val="3"/>
            <w:vAlign w:val="center"/>
          </w:tcPr>
          <w:p w:rsidR="00927045" w:rsidRDefault="00927045" w:rsidP="00E51E9E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Razem CZĘŚĆ 1 i 2</w:t>
            </w:r>
          </w:p>
        </w:tc>
        <w:tc>
          <w:tcPr>
            <w:tcW w:w="1417" w:type="dxa"/>
            <w:vAlign w:val="center"/>
          </w:tcPr>
          <w:p w:rsidR="00927045" w:rsidRDefault="00927045" w:rsidP="00E51E9E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180 dni</w:t>
            </w:r>
          </w:p>
        </w:tc>
      </w:tr>
    </w:tbl>
    <w:p w:rsidR="00927045" w:rsidRPr="008918F8" w:rsidRDefault="00927045" w:rsidP="00927045">
      <w:pPr>
        <w:spacing w:after="0" w:line="240" w:lineRule="auto"/>
        <w:jc w:val="both"/>
        <w:rPr>
          <w:rFonts w:ascii="Calibri" w:eastAsia="Calibri" w:hAnsi="Calibri" w:cs="Calibri"/>
          <w:b/>
          <w:bCs/>
        </w:rPr>
      </w:pPr>
    </w:p>
    <w:p w:rsidR="00927045" w:rsidRPr="005763BB" w:rsidRDefault="00927045" w:rsidP="00927045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bCs/>
        </w:rPr>
      </w:pPr>
      <w:r w:rsidRPr="00170319">
        <w:rPr>
          <w:rFonts w:cstheme="minorHAnsi"/>
        </w:rPr>
        <w:t xml:space="preserve">Zamawiający przewidział w przedmiotowym zapytaniu prawo opcji i określa wykonanie CZĘŚCI 1 jako minimalny poziom zamówienia, który zostanie na pewno zrealizowany. W zależności od </w:t>
      </w:r>
      <w:r w:rsidRPr="005763BB">
        <w:rPr>
          <w:rFonts w:cstheme="minorHAnsi"/>
        </w:rPr>
        <w:lastRenderedPageBreak/>
        <w:t xml:space="preserve">opinii właściwych organów zostanie zlecona CZĘŚĆ 2, tj. </w:t>
      </w:r>
      <w:r w:rsidRPr="005763BB">
        <w:rPr>
          <w:rFonts w:cstheme="minorHAnsi"/>
          <w:bCs/>
        </w:rPr>
        <w:t>Strategiczna ocena odziaływania na środowisko.</w:t>
      </w:r>
    </w:p>
    <w:p w:rsidR="00927045" w:rsidRPr="005763BB" w:rsidRDefault="00927045" w:rsidP="00927045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b/>
          <w:bCs/>
        </w:rPr>
      </w:pPr>
      <w:r w:rsidRPr="005763BB">
        <w:rPr>
          <w:rFonts w:ascii="Calibri" w:eastAsia="Times New Roman" w:hAnsi="Calibri" w:cs="Calibri"/>
          <w:lang w:eastAsia="pl-PL"/>
        </w:rPr>
        <w:t xml:space="preserve">Zadanie zostanie zrealizowane w zakresie zgodnym ze </w:t>
      </w:r>
      <w:r w:rsidRPr="005763BB">
        <w:rPr>
          <w:rFonts w:ascii="Calibri" w:eastAsia="Times New Roman" w:hAnsi="Calibri" w:cs="Calibri"/>
          <w:i/>
          <w:lang w:eastAsia="pl-PL"/>
        </w:rPr>
        <w:t xml:space="preserve">szczegółowym opisem przedmiotu zamówienia </w:t>
      </w:r>
      <w:r w:rsidRPr="005763BB">
        <w:rPr>
          <w:rFonts w:ascii="Calibri" w:eastAsia="Times New Roman" w:hAnsi="Calibri" w:cs="Calibri"/>
          <w:lang w:eastAsia="pl-PL"/>
        </w:rPr>
        <w:t xml:space="preserve">określonym w zapytaniu ofertowym stanowiącym Załącznik nr 1 do umowy,  zgodnie z zapisami </w:t>
      </w:r>
      <w:r w:rsidRPr="005763BB">
        <w:rPr>
          <w:i/>
        </w:rPr>
        <w:t>Wytycznych w zakresie rewitalizacji w programach operacyjnych na lata 2014-2020</w:t>
      </w:r>
      <w:r w:rsidRPr="005763BB">
        <w:rPr>
          <w:rFonts w:ascii="Calibri" w:eastAsia="Times New Roman" w:hAnsi="Calibri" w:cs="Calibri"/>
          <w:bCs/>
          <w:i/>
          <w:lang w:eastAsia="pl-PL"/>
        </w:rPr>
        <w:t xml:space="preserve"> </w:t>
      </w:r>
      <w:r>
        <w:rPr>
          <w:rFonts w:cstheme="minorHAnsi"/>
        </w:rPr>
        <w:t xml:space="preserve">Ministra Infrastruktury i Rozwoju z dnia 3.07.2015 r., </w:t>
      </w:r>
      <w:r w:rsidRPr="005763BB">
        <w:rPr>
          <w:rFonts w:ascii="Calibri" w:eastAsia="Times New Roman" w:hAnsi="Calibri" w:cs="Calibri"/>
          <w:bCs/>
          <w:lang w:eastAsia="pl-PL"/>
        </w:rPr>
        <w:t xml:space="preserve">stanowiących załącznik nr 2 do umowy oraz z uwzględnieniem zapisów Projektu </w:t>
      </w:r>
      <w:r w:rsidRPr="005763BB">
        <w:rPr>
          <w:rFonts w:ascii="Calibri" w:eastAsia="Times New Roman" w:hAnsi="Calibri" w:cs="Calibri"/>
          <w:bCs/>
          <w:i/>
          <w:lang w:eastAsia="pl-PL"/>
        </w:rPr>
        <w:t>Ustawy o rewitalizacji</w:t>
      </w:r>
      <w:r w:rsidRPr="005763BB">
        <w:rPr>
          <w:rFonts w:ascii="Calibri" w:eastAsia="Times New Roman" w:hAnsi="Calibri" w:cs="Calibri"/>
          <w:bCs/>
          <w:lang w:eastAsia="pl-PL"/>
        </w:rPr>
        <w:t xml:space="preserve"> </w:t>
      </w:r>
      <w:r w:rsidRPr="005763BB">
        <w:rPr>
          <w:rFonts w:cstheme="minorHAnsi"/>
          <w:bCs/>
        </w:rPr>
        <w:t>przyjętego przez Sejm 23.07.2015 r.</w:t>
      </w:r>
    </w:p>
    <w:p w:rsidR="00927045" w:rsidRPr="002D7E61" w:rsidRDefault="00927045" w:rsidP="00927045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77649F">
        <w:rPr>
          <w:rFonts w:ascii="Calibri" w:eastAsia="Times New Roman" w:hAnsi="Calibri" w:cs="Calibri"/>
          <w:lang w:eastAsia="pl-PL"/>
        </w:rPr>
        <w:t>Rozpoczęcie realizacji przedmiotu umowy ustala się na dzień podpisania umowy tj. …………………..</w:t>
      </w:r>
    </w:p>
    <w:p w:rsidR="00927045" w:rsidRPr="0077649F" w:rsidRDefault="00927045" w:rsidP="00927045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77649F">
        <w:rPr>
          <w:rFonts w:ascii="Calibri" w:eastAsia="Times New Roman" w:hAnsi="Calibri" w:cs="Calibri"/>
          <w:lang w:eastAsia="pl-PL"/>
        </w:rPr>
        <w:t xml:space="preserve">W terminie </w:t>
      </w:r>
      <w:r>
        <w:rPr>
          <w:rFonts w:ascii="Calibri" w:eastAsia="Times New Roman" w:hAnsi="Calibri" w:cs="Calibri"/>
          <w:lang w:eastAsia="pl-PL"/>
        </w:rPr>
        <w:t>15</w:t>
      </w:r>
      <w:r w:rsidRPr="00FF042F">
        <w:rPr>
          <w:rFonts w:ascii="Calibri" w:eastAsia="Times New Roman" w:hAnsi="Calibri" w:cs="Calibri"/>
          <w:lang w:eastAsia="pl-PL"/>
        </w:rPr>
        <w:t xml:space="preserve"> dni</w:t>
      </w:r>
      <w:r w:rsidRPr="0077649F">
        <w:rPr>
          <w:rFonts w:ascii="Calibri" w:eastAsia="Times New Roman" w:hAnsi="Calibri" w:cs="Calibri"/>
          <w:lang w:eastAsia="pl-PL"/>
        </w:rPr>
        <w:t xml:space="preserve"> kalendarzowych od daty podpisania umowy Wykonawca zobowiązany jest do opracowania koncepcji wykonania przedmiotu umowy, która po zaakceptowaniu przez Zamawiającego będzie podstawą do opracowania wersji ostatecznej </w:t>
      </w:r>
      <w:r w:rsidRPr="0077649F">
        <w:rPr>
          <w:rFonts w:ascii="Calibri" w:eastAsia="Times New Roman" w:hAnsi="Calibri" w:cs="Calibri"/>
          <w:i/>
          <w:lang w:eastAsia="pl-PL"/>
        </w:rPr>
        <w:t>Programu</w:t>
      </w:r>
      <w:r w:rsidRPr="0077649F">
        <w:rPr>
          <w:rFonts w:ascii="Calibri" w:eastAsia="Times New Roman" w:hAnsi="Calibri" w:cs="Calibri"/>
          <w:lang w:eastAsia="pl-PL"/>
        </w:rPr>
        <w:t xml:space="preserve">. Koncepcja zawierać będzie co najmniej następujące elementy: </w:t>
      </w:r>
    </w:p>
    <w:p w:rsidR="00927045" w:rsidRPr="007958EE" w:rsidRDefault="00927045" w:rsidP="00927045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7958EE">
        <w:rPr>
          <w:rFonts w:ascii="Calibri" w:eastAsia="Times New Roman" w:hAnsi="Calibri" w:cs="Calibri"/>
          <w:lang w:eastAsia="pl-PL"/>
        </w:rPr>
        <w:t xml:space="preserve">opis metodyki opracowania </w:t>
      </w:r>
      <w:r w:rsidRPr="007958EE">
        <w:rPr>
          <w:rFonts w:ascii="Calibri" w:eastAsia="Times New Roman" w:hAnsi="Calibri" w:cs="Calibri"/>
          <w:i/>
          <w:lang w:eastAsia="pl-PL"/>
        </w:rPr>
        <w:t>Programu,</w:t>
      </w:r>
    </w:p>
    <w:p w:rsidR="00927045" w:rsidRPr="0077649F" w:rsidRDefault="00927045" w:rsidP="00927045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77649F">
        <w:rPr>
          <w:rFonts w:ascii="Calibri" w:eastAsia="Times New Roman" w:hAnsi="Calibri" w:cs="Calibri"/>
          <w:lang w:eastAsia="pl-PL"/>
        </w:rPr>
        <w:t>harmonogram prac,</w:t>
      </w:r>
    </w:p>
    <w:p w:rsidR="00927045" w:rsidRPr="0077649F" w:rsidRDefault="00927045" w:rsidP="00927045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77649F">
        <w:rPr>
          <w:rFonts w:ascii="Calibri" w:eastAsia="Times New Roman" w:hAnsi="Calibri" w:cs="Calibri"/>
          <w:lang w:eastAsia="pl-PL"/>
        </w:rPr>
        <w:t xml:space="preserve">opis struktury oraz szczegółowy opis zawartości poszczególnych części </w:t>
      </w:r>
      <w:r w:rsidRPr="0077649F">
        <w:rPr>
          <w:rFonts w:ascii="Calibri" w:eastAsia="Times New Roman" w:hAnsi="Calibri" w:cs="Calibri"/>
          <w:i/>
          <w:lang w:eastAsia="pl-PL"/>
        </w:rPr>
        <w:t>Programu,</w:t>
      </w:r>
      <w:r w:rsidRPr="0077649F">
        <w:rPr>
          <w:rFonts w:ascii="Calibri" w:eastAsia="Times New Roman" w:hAnsi="Calibri" w:cs="Calibri"/>
          <w:lang w:eastAsia="pl-PL"/>
        </w:rPr>
        <w:t xml:space="preserve"> </w:t>
      </w:r>
    </w:p>
    <w:p w:rsidR="00927045" w:rsidRPr="005573B4" w:rsidRDefault="00927045" w:rsidP="00927045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77649F">
        <w:rPr>
          <w:rFonts w:ascii="Calibri" w:eastAsia="Times New Roman" w:hAnsi="Calibri" w:cs="Calibri"/>
          <w:lang w:eastAsia="pl-PL"/>
        </w:rPr>
        <w:t>formy i metody konsultacji społecznych wraz z harmonogramem ich przeprowadzenia.</w:t>
      </w:r>
    </w:p>
    <w:p w:rsidR="00927045" w:rsidRDefault="00927045" w:rsidP="00927045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Strony ustalają dwuetapowy termin realizacji przedmiotu umowy:</w:t>
      </w:r>
    </w:p>
    <w:p w:rsidR="00927045" w:rsidRDefault="00927045" w:rsidP="00927045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7958EE">
        <w:rPr>
          <w:rFonts w:ascii="Calibri" w:eastAsia="Times New Roman" w:hAnsi="Calibri" w:cs="Calibri"/>
          <w:lang w:eastAsia="pl-PL"/>
        </w:rPr>
        <w:t>Etap I – którego termin realizacji upływa 120 dni od daty rozpoczęcia</w:t>
      </w:r>
      <w:r>
        <w:rPr>
          <w:rFonts w:ascii="Calibri" w:eastAsia="Times New Roman" w:hAnsi="Calibri" w:cs="Calibri"/>
          <w:lang w:eastAsia="pl-PL"/>
        </w:rPr>
        <w:t xml:space="preserve"> </w:t>
      </w:r>
      <w:r w:rsidRPr="002507E0">
        <w:rPr>
          <w:rFonts w:ascii="Calibri" w:eastAsia="Times New Roman" w:hAnsi="Calibri" w:cs="Calibri"/>
          <w:lang w:eastAsia="pl-PL"/>
        </w:rPr>
        <w:t>realizacji</w:t>
      </w:r>
      <w:r w:rsidRPr="007958EE">
        <w:rPr>
          <w:rFonts w:ascii="Calibri" w:eastAsia="Times New Roman" w:hAnsi="Calibri" w:cs="Calibri"/>
          <w:lang w:eastAsia="pl-PL"/>
        </w:rPr>
        <w:t xml:space="preserve"> przedmiotu umowy. </w:t>
      </w:r>
      <w:r w:rsidRPr="007958EE">
        <w:rPr>
          <w:rFonts w:ascii="Calibri" w:eastAsia="Times New Roman" w:hAnsi="Calibri" w:cs="Calibri"/>
          <w:lang w:eastAsia="pl-PL"/>
        </w:rPr>
        <w:br/>
        <w:t>W terminie tym Wykonawca wykona i uzyska akceptację Zamawiając</w:t>
      </w:r>
      <w:r>
        <w:rPr>
          <w:rFonts w:ascii="Calibri" w:eastAsia="Times New Roman" w:hAnsi="Calibri" w:cs="Calibri"/>
          <w:lang w:eastAsia="pl-PL"/>
        </w:rPr>
        <w:t>ego dla przedmiotu umowy określonej jako CZĘŚĆ 1.</w:t>
      </w:r>
    </w:p>
    <w:p w:rsidR="00927045" w:rsidRPr="005A2B7A" w:rsidRDefault="00927045" w:rsidP="00927045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Etap II - </w:t>
      </w:r>
      <w:r w:rsidRPr="007958EE">
        <w:rPr>
          <w:rFonts w:ascii="Calibri" w:eastAsia="Times New Roman" w:hAnsi="Calibri" w:cs="Calibri"/>
          <w:lang w:eastAsia="pl-PL"/>
        </w:rPr>
        <w:t>którego termin realizacji upływa</w:t>
      </w:r>
      <w:r>
        <w:rPr>
          <w:rFonts w:ascii="Calibri" w:eastAsia="Times New Roman" w:hAnsi="Calibri" w:cs="Calibri"/>
          <w:lang w:eastAsia="pl-PL"/>
        </w:rPr>
        <w:t xml:space="preserve"> 180</w:t>
      </w:r>
      <w:r w:rsidRPr="007958EE">
        <w:rPr>
          <w:rFonts w:ascii="Calibri" w:eastAsia="Times New Roman" w:hAnsi="Calibri" w:cs="Calibri"/>
          <w:lang w:eastAsia="pl-PL"/>
        </w:rPr>
        <w:t xml:space="preserve"> dni od daty rozpoczęcia </w:t>
      </w:r>
      <w:r w:rsidRPr="002507E0">
        <w:rPr>
          <w:rFonts w:ascii="Calibri" w:eastAsia="Times New Roman" w:hAnsi="Calibri" w:cs="Calibri"/>
          <w:lang w:eastAsia="pl-PL"/>
        </w:rPr>
        <w:t>realizacji</w:t>
      </w:r>
      <w:r w:rsidRPr="007958EE">
        <w:rPr>
          <w:rFonts w:ascii="Calibri" w:eastAsia="Times New Roman" w:hAnsi="Calibri" w:cs="Calibri"/>
          <w:lang w:eastAsia="pl-PL"/>
        </w:rPr>
        <w:t xml:space="preserve"> przedmiotu umowy.</w:t>
      </w:r>
      <w:r w:rsidRPr="0057584D">
        <w:rPr>
          <w:rFonts w:ascii="Calibri" w:eastAsia="Times New Roman" w:hAnsi="Calibri" w:cs="Calibri"/>
          <w:lang w:eastAsia="pl-PL"/>
        </w:rPr>
        <w:t xml:space="preserve"> </w:t>
      </w:r>
      <w:r>
        <w:rPr>
          <w:rFonts w:ascii="Calibri" w:eastAsia="Times New Roman" w:hAnsi="Calibri" w:cs="Calibri"/>
          <w:lang w:eastAsia="pl-PL"/>
        </w:rPr>
        <w:br/>
      </w:r>
      <w:r w:rsidRPr="007958EE">
        <w:rPr>
          <w:rFonts w:ascii="Calibri" w:eastAsia="Times New Roman" w:hAnsi="Calibri" w:cs="Calibri"/>
          <w:lang w:eastAsia="pl-PL"/>
        </w:rPr>
        <w:t>W terminie tym Wykonawca wykona i uzyska akceptację Zamawiając</w:t>
      </w:r>
      <w:r>
        <w:rPr>
          <w:rFonts w:ascii="Calibri" w:eastAsia="Times New Roman" w:hAnsi="Calibri" w:cs="Calibri"/>
          <w:lang w:eastAsia="pl-PL"/>
        </w:rPr>
        <w:t>ego dla przedmiotu umowy określonej jako CZĘŚĆ 2.</w:t>
      </w:r>
    </w:p>
    <w:p w:rsidR="00927045" w:rsidRPr="00A029F4" w:rsidRDefault="00927045" w:rsidP="00927045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A029F4">
        <w:rPr>
          <w:rFonts w:ascii="Calibri" w:eastAsia="Times New Roman" w:hAnsi="Calibri" w:cs="Calibri"/>
          <w:lang w:eastAsia="pl-PL"/>
        </w:rPr>
        <w:t xml:space="preserve">Termin wykonania zadania objętego prawem opcji ustala się: do 60 dni od daty uzyskania opinii właściwych organów </w:t>
      </w:r>
      <w:r w:rsidRPr="00A029F4">
        <w:rPr>
          <w:rFonts w:cstheme="minorHAnsi"/>
        </w:rPr>
        <w:t>w sprawie konieczności/lub jej braku sporządzenia strategicznej oceny odziaływania na środowisko.</w:t>
      </w:r>
    </w:p>
    <w:p w:rsidR="00927045" w:rsidRPr="00A029F4" w:rsidRDefault="00927045" w:rsidP="00927045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2C114C">
        <w:rPr>
          <w:rFonts w:ascii="Calibri" w:eastAsia="Times New Roman" w:hAnsi="Calibri" w:cs="Calibri"/>
          <w:lang w:eastAsia="pl-PL"/>
        </w:rPr>
        <w:t>Wykonawca zgłosi Zamawiającemu</w:t>
      </w:r>
      <w:r w:rsidRPr="00A029F4">
        <w:rPr>
          <w:rFonts w:ascii="Calibri" w:eastAsia="Times New Roman" w:hAnsi="Calibri" w:cs="Calibri"/>
          <w:lang w:eastAsia="pl-PL"/>
        </w:rPr>
        <w:t xml:space="preserve"> potrzebę realizacji części zadania objętej prawem opcji </w:t>
      </w:r>
      <w:r w:rsidRPr="00A029F4">
        <w:rPr>
          <w:rFonts w:ascii="Calibri" w:eastAsia="Times New Roman" w:hAnsi="Calibri" w:cs="Calibri"/>
          <w:lang w:eastAsia="pl-PL"/>
        </w:rPr>
        <w:br/>
        <w:t>w terminie umożliwiającym realizację ww. zadania w okresie trwania przedmiotowej umowy.</w:t>
      </w:r>
    </w:p>
    <w:p w:rsidR="00927045" w:rsidRPr="00A029F4" w:rsidRDefault="00927045" w:rsidP="00927045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A029F4">
        <w:rPr>
          <w:rFonts w:ascii="Calibri" w:eastAsia="Times New Roman" w:hAnsi="Calibri" w:cs="Arial"/>
          <w:lang w:eastAsia="pl-PL"/>
        </w:rPr>
        <w:t>Fakt dokonania czynności odbioru Strony Umowy potwierdzają przez podpisanie protokołu zdawczo-odbiorczego.</w:t>
      </w:r>
    </w:p>
    <w:p w:rsidR="00927045" w:rsidRPr="0077649F" w:rsidRDefault="00927045" w:rsidP="00927045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Arial"/>
          <w:lang w:eastAsia="pl-PL"/>
        </w:rPr>
        <w:t>Protokół zdawczo-odbiorczy powinien zostać podpisany w ciągu 7 dni roboczych od doręczenia przedmiotu umowy.</w:t>
      </w:r>
    </w:p>
    <w:p w:rsidR="00927045" w:rsidRPr="0077649F" w:rsidRDefault="00927045" w:rsidP="00927045">
      <w:pPr>
        <w:numPr>
          <w:ilvl w:val="0"/>
          <w:numId w:val="1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7649F">
        <w:rPr>
          <w:rFonts w:ascii="Calibri" w:eastAsia="Times New Roman" w:hAnsi="Calibri" w:cs="Arial"/>
          <w:lang w:eastAsia="pl-PL"/>
        </w:rPr>
        <w:t>W przypadku stwierdzenia nieprawidłowości w wykonaniu Zadania, Zamawiający zobowiązuje Wykonawcę do ich usunięcia w terminie określonym przez Zamawiającego, nie dłuższym niż 5 dni</w:t>
      </w:r>
      <w:r>
        <w:rPr>
          <w:rFonts w:ascii="Calibri" w:eastAsia="Times New Roman" w:hAnsi="Calibri" w:cs="Arial"/>
          <w:lang w:eastAsia="pl-PL"/>
        </w:rPr>
        <w:t xml:space="preserve"> roboczych</w:t>
      </w:r>
      <w:r w:rsidRPr="0077649F">
        <w:rPr>
          <w:rFonts w:ascii="Calibri" w:eastAsia="Times New Roman" w:hAnsi="Calibri" w:cs="Arial"/>
          <w:lang w:eastAsia="pl-PL"/>
        </w:rPr>
        <w:t xml:space="preserve">, bez dodatkowego wynagrodzenia. Stwierdzenie przez Zamawiającego usunięcia przez Wykonawcę nieprawidłowości będzie stanowić podstawę do sporządzenia </w:t>
      </w:r>
      <w:r w:rsidRPr="00980665">
        <w:rPr>
          <w:rFonts w:ascii="Calibri" w:eastAsia="Times New Roman" w:hAnsi="Calibri" w:cs="Arial"/>
          <w:lang w:eastAsia="pl-PL"/>
        </w:rPr>
        <w:t xml:space="preserve">w ciągu 7 dni roboczych od usunięcia nieprawidłowości </w:t>
      </w:r>
      <w:r w:rsidRPr="0077649F">
        <w:rPr>
          <w:rFonts w:ascii="Calibri" w:eastAsia="Times New Roman" w:hAnsi="Calibri" w:cs="Arial"/>
          <w:lang w:eastAsia="pl-PL"/>
        </w:rPr>
        <w:t xml:space="preserve">protokołu odbioru bez zastrzeżeń. </w:t>
      </w:r>
    </w:p>
    <w:p w:rsidR="00927045" w:rsidRPr="00437EF9" w:rsidRDefault="00927045" w:rsidP="009270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7649F">
        <w:rPr>
          <w:rFonts w:ascii="Calibri" w:eastAsia="Times New Roman" w:hAnsi="Calibri" w:cs="Arial"/>
          <w:lang w:eastAsia="pl-PL"/>
        </w:rPr>
        <w:t>Jeżeli nieprawidłowości nie zostaną usunięte w wyznaczonym terminie, Wykonawca za</w:t>
      </w:r>
      <w:r>
        <w:rPr>
          <w:rFonts w:ascii="Calibri" w:eastAsia="Times New Roman" w:hAnsi="Calibri" w:cs="Arial"/>
          <w:lang w:eastAsia="pl-PL"/>
        </w:rPr>
        <w:t>płaci kary umowne zgodnie z § 6 umowy.</w:t>
      </w:r>
    </w:p>
    <w:p w:rsidR="00927045" w:rsidRDefault="00927045" w:rsidP="00927045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</w:p>
    <w:p w:rsidR="00927045" w:rsidRPr="0077649F" w:rsidRDefault="00927045" w:rsidP="00927045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77649F">
        <w:rPr>
          <w:rFonts w:ascii="Calibri" w:eastAsia="Times New Roman" w:hAnsi="Calibri" w:cs="Calibri"/>
          <w:b/>
          <w:lang w:eastAsia="pl-PL"/>
        </w:rPr>
        <w:t xml:space="preserve">§ 2 </w:t>
      </w:r>
    </w:p>
    <w:p w:rsidR="00927045" w:rsidRDefault="00927045" w:rsidP="00927045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77649F">
        <w:rPr>
          <w:rFonts w:ascii="Calibri" w:eastAsia="Times New Roman" w:hAnsi="Calibri" w:cs="Calibri"/>
          <w:b/>
          <w:lang w:eastAsia="pl-PL"/>
        </w:rPr>
        <w:t>WYNAGRODZENIE</w:t>
      </w:r>
    </w:p>
    <w:p w:rsidR="00927045" w:rsidRPr="0077649F" w:rsidRDefault="00927045" w:rsidP="00927045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</w:p>
    <w:p w:rsidR="00927045" w:rsidRDefault="00927045" w:rsidP="00927045">
      <w:pPr>
        <w:numPr>
          <w:ilvl w:val="6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Całkowite wynagrodzenie Wykonawcy z tytułu wykonania przedmiotu umowy,</w:t>
      </w:r>
      <w:r w:rsidRPr="00694644">
        <w:rPr>
          <w:rFonts w:ascii="Calibri" w:eastAsia="Times New Roman" w:hAnsi="Calibri" w:cs="Calibri"/>
          <w:lang w:eastAsia="pl-PL"/>
        </w:rPr>
        <w:t xml:space="preserve"> </w:t>
      </w:r>
      <w:r>
        <w:rPr>
          <w:rFonts w:ascii="Calibri" w:eastAsia="Times New Roman" w:hAnsi="Calibri" w:cs="Calibri"/>
          <w:lang w:eastAsia="pl-PL"/>
        </w:rPr>
        <w:t xml:space="preserve">uwzględniające  część zamówienia objętego prawem opcji Strony uzgadniają </w:t>
      </w:r>
      <w:r w:rsidRPr="0077649F">
        <w:rPr>
          <w:rFonts w:ascii="Calibri" w:eastAsia="Times New Roman" w:hAnsi="Calibri" w:cs="Calibri"/>
          <w:lang w:eastAsia="pl-PL"/>
        </w:rPr>
        <w:t>na kwotę brutto: ………………</w:t>
      </w:r>
      <w:r>
        <w:rPr>
          <w:rFonts w:ascii="Calibri" w:eastAsia="Times New Roman" w:hAnsi="Calibri" w:cs="Calibri"/>
          <w:lang w:eastAsia="pl-PL"/>
        </w:rPr>
        <w:t>………..</w:t>
      </w:r>
      <w:r w:rsidRPr="0077649F">
        <w:rPr>
          <w:rFonts w:ascii="Calibri" w:eastAsia="Times New Roman" w:hAnsi="Calibri" w:cs="Calibri"/>
          <w:lang w:eastAsia="pl-PL"/>
        </w:rPr>
        <w:t xml:space="preserve">zł , </w:t>
      </w:r>
      <w:r>
        <w:rPr>
          <w:rFonts w:ascii="Calibri" w:eastAsia="Times New Roman" w:hAnsi="Calibri" w:cs="Calibri"/>
          <w:lang w:eastAsia="pl-PL"/>
        </w:rPr>
        <w:br/>
      </w:r>
      <w:r w:rsidRPr="0077649F">
        <w:rPr>
          <w:rFonts w:ascii="Calibri" w:eastAsia="Times New Roman" w:hAnsi="Calibri" w:cs="Calibri"/>
          <w:lang w:eastAsia="pl-PL"/>
        </w:rPr>
        <w:t>(w tym podatek V</w:t>
      </w:r>
      <w:r>
        <w:rPr>
          <w:rFonts w:ascii="Calibri" w:eastAsia="Times New Roman" w:hAnsi="Calibri" w:cs="Calibri"/>
          <w:lang w:eastAsia="pl-PL"/>
        </w:rPr>
        <w:t>AT ……….%), słownie brutto:…………………………………………………………………………..</w:t>
      </w:r>
    </w:p>
    <w:p w:rsidR="00927045" w:rsidRDefault="00927045" w:rsidP="00927045">
      <w:pPr>
        <w:numPr>
          <w:ilvl w:val="6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Wynagrodzenie Wykonawcy określone w ust. 1 obejmuje:</w:t>
      </w:r>
    </w:p>
    <w:p w:rsidR="00927045" w:rsidRDefault="00927045" w:rsidP="00927045">
      <w:pPr>
        <w:pStyle w:val="Akapitzlist"/>
        <w:numPr>
          <w:ilvl w:val="1"/>
          <w:numId w:val="12"/>
        </w:numPr>
        <w:tabs>
          <w:tab w:val="num" w:pos="2520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Wynagrodzenie za realizację CZĘŚĆI I zamówienia w kwocie brutto ……………………………zł.</w:t>
      </w:r>
    </w:p>
    <w:p w:rsidR="00927045" w:rsidRPr="00CA6963" w:rsidRDefault="00927045" w:rsidP="00927045">
      <w:pPr>
        <w:pStyle w:val="Akapitzlist"/>
        <w:numPr>
          <w:ilvl w:val="1"/>
          <w:numId w:val="12"/>
        </w:numPr>
        <w:tabs>
          <w:tab w:val="num" w:pos="2520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Wynagrodzenie za realizację CZĘŚĆI II zamówienia w kwocie brutto ……………………………zł.</w:t>
      </w:r>
    </w:p>
    <w:p w:rsidR="00927045" w:rsidRPr="00503BE8" w:rsidRDefault="00927045" w:rsidP="00927045">
      <w:pPr>
        <w:pStyle w:val="Akapitzlist"/>
        <w:numPr>
          <w:ilvl w:val="0"/>
          <w:numId w:val="13"/>
        </w:numPr>
        <w:tabs>
          <w:tab w:val="num" w:pos="2520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CA6963">
        <w:rPr>
          <w:rFonts w:ascii="Calibri" w:eastAsia="Times New Roman" w:hAnsi="Calibri" w:cs="Calibri"/>
          <w:lang w:eastAsia="pl-PL"/>
        </w:rPr>
        <w:lastRenderedPageBreak/>
        <w:t xml:space="preserve">Wynagrodzenie, o którym mowa w ust. 1 zaspokaja wszelkie roszczenia i koszty Wykonawcy </w:t>
      </w:r>
      <w:r w:rsidRPr="00CA6963">
        <w:rPr>
          <w:rFonts w:ascii="Calibri" w:eastAsia="Times New Roman" w:hAnsi="Calibri" w:cs="Calibri"/>
          <w:lang w:eastAsia="pl-PL"/>
        </w:rPr>
        <w:br/>
        <w:t>z tytułu wykonania umowy, w tym roszczenia z tytułu przeniesienia na Zamawiającego majątkowych praw autorskich, o których mowa w § 7 do wszystkich mogących stanowić przedmiot prawa autorskiego wyników prac powstałych w związku z wykonaniem przedmiotu umowy.</w:t>
      </w:r>
    </w:p>
    <w:p w:rsidR="00927045" w:rsidRDefault="00927045" w:rsidP="00927045">
      <w:pPr>
        <w:pStyle w:val="Akapitzlist"/>
        <w:numPr>
          <w:ilvl w:val="0"/>
          <w:numId w:val="13"/>
        </w:numPr>
        <w:tabs>
          <w:tab w:val="num" w:pos="2520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CA6963">
        <w:rPr>
          <w:rFonts w:ascii="Calibri" w:eastAsia="Times New Roman" w:hAnsi="Calibri" w:cs="Calibri"/>
          <w:lang w:eastAsia="pl-PL"/>
        </w:rPr>
        <w:t>Rozliczenie za wykonanie przedmiotu umowy nastąpi na podstawie faktury VAT wystawionej na Zamawiającego (Miasto Opole, 45-015 Opole, Rynek – Ratusz, NIP: 754-300-99-77).</w:t>
      </w:r>
    </w:p>
    <w:p w:rsidR="00927045" w:rsidRDefault="00927045" w:rsidP="00927045">
      <w:pPr>
        <w:pStyle w:val="Akapitzlist"/>
        <w:numPr>
          <w:ilvl w:val="0"/>
          <w:numId w:val="13"/>
        </w:numPr>
        <w:tabs>
          <w:tab w:val="num" w:pos="2520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Podstawą</w:t>
      </w:r>
      <w:r w:rsidRPr="00CA6963">
        <w:rPr>
          <w:rFonts w:ascii="Calibri" w:eastAsia="Times New Roman" w:hAnsi="Calibri" w:cs="Calibri"/>
          <w:lang w:eastAsia="pl-PL"/>
        </w:rPr>
        <w:t xml:space="preserve"> do wystawienia faktury VAT jest podpisanie bez zastrzeżeń przez Strony protokołu zdawczo-odbiorczego, o którym mowa w § 1</w:t>
      </w:r>
    </w:p>
    <w:p w:rsidR="00927045" w:rsidRDefault="00927045" w:rsidP="00927045">
      <w:pPr>
        <w:pStyle w:val="Akapitzlist"/>
        <w:numPr>
          <w:ilvl w:val="0"/>
          <w:numId w:val="13"/>
        </w:numPr>
        <w:tabs>
          <w:tab w:val="num" w:pos="2520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CA6963">
        <w:rPr>
          <w:rFonts w:ascii="Calibri" w:eastAsia="Times New Roman" w:hAnsi="Calibri" w:cs="Calibri"/>
          <w:lang w:eastAsia="pl-PL"/>
        </w:rPr>
        <w:t xml:space="preserve">Wynagrodzenie płatne będzie przelewem na rachunek bankowy Wykonawcy wskazany na fakturze, z zastrzeżeniem </w:t>
      </w:r>
      <w:r w:rsidRPr="0025355C">
        <w:rPr>
          <w:rFonts w:ascii="Calibri" w:eastAsia="Times New Roman" w:hAnsi="Calibri" w:cs="Calibri"/>
          <w:lang w:eastAsia="pl-PL"/>
        </w:rPr>
        <w:t xml:space="preserve">§ 2 ust. 12 i 13, </w:t>
      </w:r>
      <w:r w:rsidRPr="00CA6963">
        <w:rPr>
          <w:rFonts w:ascii="Calibri" w:eastAsia="Times New Roman" w:hAnsi="Calibri" w:cs="Calibri"/>
          <w:lang w:eastAsia="pl-PL"/>
        </w:rPr>
        <w:t>w terminie do 21 dni od daty otrzymania przez Zamawiającego prawidłowo wystawionej faktury.</w:t>
      </w:r>
    </w:p>
    <w:p w:rsidR="00927045" w:rsidRPr="0025355C" w:rsidRDefault="00927045" w:rsidP="00927045">
      <w:pPr>
        <w:pStyle w:val="Akapitzlist"/>
        <w:numPr>
          <w:ilvl w:val="0"/>
          <w:numId w:val="13"/>
        </w:numPr>
        <w:tabs>
          <w:tab w:val="num" w:pos="2520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25355C">
        <w:t xml:space="preserve">Powierzenie wykonania prac objętych umową innym wykonawcom wymaga  zgody Zamawiającego w trybie art. 647 § 2 k.c. </w:t>
      </w:r>
    </w:p>
    <w:p w:rsidR="00927045" w:rsidRPr="0025355C" w:rsidRDefault="00927045" w:rsidP="00927045">
      <w:pPr>
        <w:pStyle w:val="Akapitzlist"/>
        <w:numPr>
          <w:ilvl w:val="0"/>
          <w:numId w:val="13"/>
        </w:numPr>
        <w:tabs>
          <w:tab w:val="num" w:pos="2520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25355C">
        <w:rPr>
          <w:iCs/>
        </w:rPr>
        <w:t xml:space="preserve">Zamawiający </w:t>
      </w:r>
      <w:r w:rsidRPr="0025355C">
        <w:t xml:space="preserve">wymaga od </w:t>
      </w:r>
      <w:r w:rsidRPr="0025355C">
        <w:rPr>
          <w:iCs/>
        </w:rPr>
        <w:t>Wykonawcy</w:t>
      </w:r>
      <w:r w:rsidRPr="0025355C">
        <w:t xml:space="preserve"> zgłoszenia wszystkich podwykonawców, którzy będą wykonywali przedmiot zamówienia.</w:t>
      </w:r>
    </w:p>
    <w:p w:rsidR="00927045" w:rsidRPr="0025355C" w:rsidRDefault="00927045" w:rsidP="00927045">
      <w:pPr>
        <w:pStyle w:val="Akapitzlist"/>
        <w:numPr>
          <w:ilvl w:val="0"/>
          <w:numId w:val="13"/>
        </w:numPr>
        <w:tabs>
          <w:tab w:val="num" w:pos="2520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25355C">
        <w:t>Wykonawca ponosi odpowiedzialność za działania innych wykonawców, którym</w:t>
      </w:r>
      <w:r>
        <w:t xml:space="preserve"> powierzył     wykonywanie prac</w:t>
      </w:r>
      <w:r w:rsidRPr="0025355C">
        <w:t>.</w:t>
      </w:r>
    </w:p>
    <w:p w:rsidR="00927045" w:rsidRPr="0025355C" w:rsidRDefault="00927045" w:rsidP="00927045">
      <w:pPr>
        <w:pStyle w:val="Akapitzlist"/>
        <w:numPr>
          <w:ilvl w:val="0"/>
          <w:numId w:val="13"/>
        </w:numPr>
        <w:tabs>
          <w:tab w:val="num" w:pos="2520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25355C">
        <w:t>W term</w:t>
      </w:r>
      <w:r>
        <w:t>inie 14 dni, od daty podpisania</w:t>
      </w:r>
      <w:r w:rsidRPr="0025355C">
        <w:t xml:space="preserve"> umowy z podwykonawcą, Wykonawca przedłoży  Zamawiającemu kserokopie umów na usługi zlecone do podwykonawstwa,  potwierdzone za zgodność z oryginałem przez osoby umocowane do zaciągania zobowiązań zgodnie </w:t>
      </w:r>
      <w:r w:rsidRPr="0025355C">
        <w:br/>
        <w:t>z obowiązującymi przepisami.</w:t>
      </w:r>
    </w:p>
    <w:p w:rsidR="00927045" w:rsidRPr="0025355C" w:rsidRDefault="00927045" w:rsidP="00927045">
      <w:pPr>
        <w:pStyle w:val="Akapitzlist"/>
        <w:numPr>
          <w:ilvl w:val="0"/>
          <w:numId w:val="13"/>
        </w:numPr>
        <w:tabs>
          <w:tab w:val="num" w:pos="2520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>
        <w:t>Fakturowanie prac</w:t>
      </w:r>
      <w:r w:rsidRPr="0025355C">
        <w:t xml:space="preserve"> wykonanych w podwykonawstwie następować będzie za pomocą faktury Wykonawcy z następującymi załącznikami:</w:t>
      </w:r>
    </w:p>
    <w:p w:rsidR="00927045" w:rsidRPr="0025355C" w:rsidRDefault="00927045" w:rsidP="00927045">
      <w:pPr>
        <w:pStyle w:val="WW-NormalnyWeb"/>
        <w:numPr>
          <w:ilvl w:val="0"/>
          <w:numId w:val="17"/>
        </w:numPr>
        <w:spacing w:before="0" w:after="0"/>
        <w:ind w:hanging="294"/>
        <w:jc w:val="both"/>
        <w:rPr>
          <w:rFonts w:asciiTheme="minorHAnsi" w:hAnsiTheme="minorHAnsi"/>
          <w:sz w:val="22"/>
          <w:szCs w:val="22"/>
        </w:rPr>
      </w:pPr>
      <w:r w:rsidRPr="0025355C">
        <w:rPr>
          <w:rFonts w:asciiTheme="minorHAnsi" w:hAnsiTheme="minorHAnsi"/>
          <w:sz w:val="22"/>
          <w:szCs w:val="22"/>
        </w:rPr>
        <w:t>kserokopia faktury podwykonawcy, potwierdzona za zgodność z oryginałem przez   Wykonawcę;</w:t>
      </w:r>
    </w:p>
    <w:p w:rsidR="00927045" w:rsidRPr="0025355C" w:rsidRDefault="00927045" w:rsidP="00927045">
      <w:pPr>
        <w:pStyle w:val="WW-NormalnyWeb"/>
        <w:numPr>
          <w:ilvl w:val="0"/>
          <w:numId w:val="17"/>
        </w:numPr>
        <w:spacing w:before="0" w:after="0"/>
        <w:ind w:hanging="29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protokół odbioru prac</w:t>
      </w:r>
      <w:r w:rsidRPr="0025355C">
        <w:rPr>
          <w:rFonts w:asciiTheme="minorHAnsi" w:hAnsiTheme="minorHAnsi"/>
          <w:sz w:val="22"/>
          <w:szCs w:val="22"/>
        </w:rPr>
        <w:t>;</w:t>
      </w:r>
    </w:p>
    <w:p w:rsidR="00927045" w:rsidRPr="0025355C" w:rsidRDefault="00927045" w:rsidP="00927045">
      <w:pPr>
        <w:pStyle w:val="WW-NormalnyWeb"/>
        <w:numPr>
          <w:ilvl w:val="0"/>
          <w:numId w:val="17"/>
        </w:numPr>
        <w:spacing w:before="0" w:after="0"/>
        <w:ind w:hanging="294"/>
        <w:jc w:val="both"/>
        <w:rPr>
          <w:rFonts w:asciiTheme="minorHAnsi" w:hAnsiTheme="minorHAnsi"/>
          <w:sz w:val="22"/>
          <w:szCs w:val="22"/>
        </w:rPr>
      </w:pPr>
      <w:r w:rsidRPr="0025355C">
        <w:rPr>
          <w:rFonts w:asciiTheme="minorHAnsi" w:hAnsiTheme="minorHAnsi"/>
          <w:sz w:val="22"/>
          <w:szCs w:val="22"/>
        </w:rPr>
        <w:t>cesja przelewu wierzytelności płatności faktury na podwykonawcę ze wskazaniem banku oraz numeru konta bankowego podwykonawcy.</w:t>
      </w:r>
    </w:p>
    <w:p w:rsidR="00927045" w:rsidRDefault="00927045" w:rsidP="00927045">
      <w:pPr>
        <w:pStyle w:val="WW-NormalnyWeb"/>
        <w:numPr>
          <w:ilvl w:val="0"/>
          <w:numId w:val="22"/>
        </w:numPr>
        <w:tabs>
          <w:tab w:val="left" w:pos="426"/>
        </w:tabs>
        <w:spacing w:before="0" w:after="0"/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25355C">
        <w:rPr>
          <w:rFonts w:asciiTheme="minorHAnsi" w:hAnsiTheme="minorHAnsi"/>
          <w:sz w:val="22"/>
          <w:szCs w:val="22"/>
        </w:rPr>
        <w:t xml:space="preserve">Zapłata </w:t>
      </w:r>
      <w:r>
        <w:rPr>
          <w:rFonts w:asciiTheme="minorHAnsi" w:hAnsiTheme="minorHAnsi"/>
          <w:sz w:val="22"/>
          <w:szCs w:val="22"/>
        </w:rPr>
        <w:t>faktury, o której mowa w ust.</w:t>
      </w:r>
      <w:r w:rsidRPr="0025355C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11</w:t>
      </w:r>
      <w:r w:rsidRPr="0025355C">
        <w:rPr>
          <w:rFonts w:asciiTheme="minorHAnsi" w:hAnsiTheme="minorHAnsi"/>
          <w:sz w:val="22"/>
          <w:szCs w:val="22"/>
        </w:rPr>
        <w:t>, nastąpi bezpośrednio na rachunek bankowy</w:t>
      </w:r>
    </w:p>
    <w:p w:rsidR="00927045" w:rsidRPr="0025355C" w:rsidRDefault="00927045" w:rsidP="00927045">
      <w:pPr>
        <w:pStyle w:val="WW-NormalnyWeb"/>
        <w:tabs>
          <w:tab w:val="left" w:pos="426"/>
        </w:tabs>
        <w:spacing w:before="0" w:after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25355C">
        <w:rPr>
          <w:rFonts w:asciiTheme="minorHAnsi" w:hAnsiTheme="minorHAnsi"/>
          <w:sz w:val="22"/>
          <w:szCs w:val="22"/>
        </w:rPr>
        <w:t>podwykonawcy.</w:t>
      </w:r>
    </w:p>
    <w:p w:rsidR="00927045" w:rsidRDefault="00927045" w:rsidP="00927045">
      <w:pPr>
        <w:pStyle w:val="WW-NormalnyWeb"/>
        <w:numPr>
          <w:ilvl w:val="0"/>
          <w:numId w:val="22"/>
        </w:numPr>
        <w:tabs>
          <w:tab w:val="left" w:pos="426"/>
        </w:tabs>
        <w:spacing w:before="0" w:after="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5355C">
        <w:rPr>
          <w:rFonts w:asciiTheme="minorHAnsi" w:hAnsiTheme="minorHAnsi"/>
          <w:sz w:val="22"/>
          <w:szCs w:val="22"/>
        </w:rPr>
        <w:t>Nie dopuszcza się przelewania wierzytelności na osoby trzecie za wyjątkiem banków, które  udzieliły kredyt na realizację niniejszej umowy oraz podwykonawców, na których</w:t>
      </w:r>
      <w:r w:rsidRPr="0025355C">
        <w:rPr>
          <w:rFonts w:asciiTheme="minorHAnsi" w:hAnsiTheme="minorHAnsi"/>
          <w:iCs/>
          <w:sz w:val="22"/>
          <w:szCs w:val="22"/>
        </w:rPr>
        <w:t xml:space="preserve"> Zamawiający</w:t>
      </w:r>
      <w:r w:rsidRPr="0025355C">
        <w:rPr>
          <w:rFonts w:asciiTheme="minorHAnsi" w:hAnsiTheme="minorHAnsi"/>
          <w:sz w:val="22"/>
          <w:szCs w:val="22"/>
        </w:rPr>
        <w:t xml:space="preserve"> wyraził zgodę.   </w:t>
      </w:r>
    </w:p>
    <w:p w:rsidR="00927045" w:rsidRPr="00927045" w:rsidRDefault="00927045" w:rsidP="00927045">
      <w:pPr>
        <w:pStyle w:val="WW-NormalnyWeb"/>
        <w:tabs>
          <w:tab w:val="left" w:pos="426"/>
        </w:tabs>
        <w:spacing w:before="0" w:after="0"/>
        <w:ind w:left="426"/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927045" w:rsidRPr="0077649F" w:rsidRDefault="00927045" w:rsidP="00927045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77649F">
        <w:rPr>
          <w:rFonts w:ascii="Calibri" w:eastAsia="Times New Roman" w:hAnsi="Calibri" w:cs="Calibri"/>
          <w:b/>
          <w:lang w:eastAsia="pl-PL"/>
        </w:rPr>
        <w:t xml:space="preserve">§ 3 </w:t>
      </w:r>
    </w:p>
    <w:p w:rsidR="00927045" w:rsidRPr="0077649F" w:rsidRDefault="00927045" w:rsidP="00927045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77649F">
        <w:rPr>
          <w:rFonts w:ascii="Calibri" w:eastAsia="Times New Roman" w:hAnsi="Calibri" w:cs="Calibri"/>
          <w:b/>
          <w:lang w:eastAsia="pl-PL"/>
        </w:rPr>
        <w:t>OBOWIĄZKI STRON</w:t>
      </w:r>
    </w:p>
    <w:p w:rsidR="00927045" w:rsidRPr="0077649F" w:rsidRDefault="00927045" w:rsidP="00927045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</w:p>
    <w:p w:rsidR="00927045" w:rsidRPr="0077649F" w:rsidRDefault="00927045" w:rsidP="00927045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77649F">
        <w:rPr>
          <w:rFonts w:ascii="Calibri" w:eastAsia="Times New Roman" w:hAnsi="Calibri" w:cs="Calibri"/>
          <w:lang w:eastAsia="pl-PL"/>
        </w:rPr>
        <w:t xml:space="preserve">Wykonawca oświadcza i zapewnia, że wykona przedmiot umowy z należytą starannością  zgodnie </w:t>
      </w:r>
      <w:r w:rsidRPr="0077649F">
        <w:rPr>
          <w:rFonts w:ascii="Calibri" w:eastAsia="Times New Roman" w:hAnsi="Calibri" w:cs="Calibri"/>
          <w:lang w:eastAsia="pl-PL"/>
        </w:rPr>
        <w:br/>
        <w:t>z wymaganiami określonymi w umowie, najlepszą wiedzą i zasadami profesjonalizmu zawodowego oraz z zachowaniem zastrzeżonych w umowie terminów.</w:t>
      </w:r>
    </w:p>
    <w:p w:rsidR="00927045" w:rsidRPr="0077649F" w:rsidRDefault="00927045" w:rsidP="00927045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77649F">
        <w:rPr>
          <w:rFonts w:ascii="Calibri" w:eastAsia="Times New Roman" w:hAnsi="Calibri" w:cs="Calibri"/>
          <w:lang w:eastAsia="pl-PL"/>
        </w:rPr>
        <w:t>Do kontaktów w trakcie realizacji umowy strony wyznaczają:</w:t>
      </w:r>
    </w:p>
    <w:p w:rsidR="00927045" w:rsidRPr="0077649F" w:rsidRDefault="00927045" w:rsidP="00927045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77649F">
        <w:rPr>
          <w:rFonts w:ascii="Calibri" w:eastAsia="Times New Roman" w:hAnsi="Calibri" w:cs="Calibri"/>
          <w:lang w:eastAsia="pl-PL"/>
        </w:rPr>
        <w:t>ze strony Zamawiającego –…………………………., tel. ……………….., e-mail: …………………………………</w:t>
      </w:r>
    </w:p>
    <w:p w:rsidR="00927045" w:rsidRPr="0077649F" w:rsidRDefault="00927045" w:rsidP="00927045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ze strony Wykonawcy </w:t>
      </w:r>
      <w:r w:rsidRPr="0077649F">
        <w:rPr>
          <w:rFonts w:ascii="Calibri" w:eastAsia="Times New Roman" w:hAnsi="Calibri" w:cs="Calibri"/>
          <w:lang w:eastAsia="pl-PL"/>
        </w:rPr>
        <w:t>–…………………………., tel. ……………….., e-mail: ……………………………………</w:t>
      </w:r>
      <w:r>
        <w:rPr>
          <w:rFonts w:ascii="Calibri" w:eastAsia="Times New Roman" w:hAnsi="Calibri" w:cs="Calibri"/>
          <w:lang w:eastAsia="pl-PL"/>
        </w:rPr>
        <w:t>…</w:t>
      </w:r>
    </w:p>
    <w:p w:rsidR="00927045" w:rsidRDefault="00927045" w:rsidP="00927045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77649F">
        <w:rPr>
          <w:rFonts w:ascii="Calibri" w:eastAsia="Times New Roman" w:hAnsi="Calibri" w:cs="Calibri"/>
          <w:lang w:eastAsia="pl-PL"/>
        </w:rPr>
        <w:t xml:space="preserve">Wykonawca zobowiązuje się do współpracy z Zamawiającym na każdym etapie wykonania Zadania w formie spotkań bezpośrednich, kontaktów telefonicznych i </w:t>
      </w:r>
      <w:r>
        <w:rPr>
          <w:rFonts w:ascii="Calibri" w:eastAsia="Times New Roman" w:hAnsi="Calibri" w:cs="Calibri"/>
          <w:lang w:eastAsia="pl-PL"/>
        </w:rPr>
        <w:t>e-mail w godzinach pracy Urzędu Miasta Opola.</w:t>
      </w:r>
    </w:p>
    <w:p w:rsidR="00927045" w:rsidRPr="0039119F" w:rsidRDefault="00927045" w:rsidP="00927045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77649F">
        <w:rPr>
          <w:rFonts w:ascii="Calibri" w:eastAsia="Times New Roman" w:hAnsi="Calibri" w:cs="Calibri"/>
          <w:lang w:eastAsia="pl-PL"/>
        </w:rPr>
        <w:t>Na żądanie Zamawiającego</w:t>
      </w:r>
      <w:r>
        <w:rPr>
          <w:rFonts w:ascii="Calibri" w:eastAsia="Times New Roman" w:hAnsi="Calibri" w:cs="Calibri"/>
          <w:lang w:eastAsia="pl-PL"/>
        </w:rPr>
        <w:t xml:space="preserve"> </w:t>
      </w:r>
      <w:r w:rsidRPr="0095051F">
        <w:rPr>
          <w:rFonts w:ascii="Calibri" w:eastAsia="Times New Roman" w:hAnsi="Calibri" w:cs="Calibri"/>
          <w:lang w:eastAsia="pl-PL"/>
        </w:rPr>
        <w:t>w terminie do 3 dni roboczych</w:t>
      </w:r>
      <w:r w:rsidRPr="0077649F">
        <w:rPr>
          <w:rFonts w:ascii="Calibri" w:eastAsia="Times New Roman" w:hAnsi="Calibri" w:cs="Calibri"/>
          <w:lang w:eastAsia="pl-PL"/>
        </w:rPr>
        <w:t xml:space="preserve"> Wykonawca zobowiązuje się do udzielenia każdorazowo pełnej informacji na</w:t>
      </w:r>
      <w:r>
        <w:rPr>
          <w:rFonts w:ascii="Calibri" w:eastAsia="Times New Roman" w:hAnsi="Calibri" w:cs="Calibri"/>
          <w:lang w:eastAsia="pl-PL"/>
        </w:rPr>
        <w:t xml:space="preserve"> temat stanu realizacji przedmiotu zamówienia.</w:t>
      </w:r>
    </w:p>
    <w:p w:rsidR="00927045" w:rsidRPr="0095051F" w:rsidRDefault="00927045" w:rsidP="00927045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77649F">
        <w:rPr>
          <w:rFonts w:ascii="Calibri" w:eastAsia="Times New Roman" w:hAnsi="Calibri" w:cs="Calibri"/>
          <w:lang w:eastAsia="pl-PL"/>
        </w:rPr>
        <w:t>Zamawiający ma prawo, w ramach bieżącej kontrol</w:t>
      </w:r>
      <w:r>
        <w:rPr>
          <w:rFonts w:ascii="Calibri" w:eastAsia="Times New Roman" w:hAnsi="Calibri" w:cs="Calibri"/>
          <w:lang w:eastAsia="pl-PL"/>
        </w:rPr>
        <w:t xml:space="preserve">i </w:t>
      </w:r>
      <w:r w:rsidRPr="0077649F">
        <w:rPr>
          <w:rFonts w:ascii="Calibri" w:eastAsia="Times New Roman" w:hAnsi="Calibri" w:cs="Calibri"/>
          <w:lang w:eastAsia="pl-PL"/>
        </w:rPr>
        <w:t xml:space="preserve">do zgłaszania uwag do przedmiotu </w:t>
      </w:r>
      <w:r w:rsidRPr="0095051F">
        <w:rPr>
          <w:rFonts w:ascii="Calibri" w:eastAsia="Times New Roman" w:hAnsi="Calibri" w:cs="Calibri"/>
          <w:lang w:eastAsia="pl-PL"/>
        </w:rPr>
        <w:t>zamówienia</w:t>
      </w:r>
      <w:r>
        <w:rPr>
          <w:rFonts w:ascii="Calibri" w:eastAsia="Times New Roman" w:hAnsi="Calibri" w:cs="Calibri"/>
          <w:lang w:eastAsia="pl-PL"/>
        </w:rPr>
        <w:t>.</w:t>
      </w:r>
    </w:p>
    <w:p w:rsidR="00927045" w:rsidRDefault="00927045" w:rsidP="00927045">
      <w:pPr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4115B6">
        <w:rPr>
          <w:rFonts w:cstheme="minorHAnsi"/>
        </w:rPr>
        <w:lastRenderedPageBreak/>
        <w:t xml:space="preserve">W przypadku zgłoszenia uwag przez Zamawiającego Wykonawca wprowadzi zmiany </w:t>
      </w:r>
      <w:r w:rsidRPr="004115B6">
        <w:rPr>
          <w:rFonts w:cstheme="minorHAnsi"/>
        </w:rPr>
        <w:br/>
        <w:t>w terminie do 7</w:t>
      </w:r>
      <w:r>
        <w:rPr>
          <w:rFonts w:cstheme="minorHAnsi"/>
        </w:rPr>
        <w:t xml:space="preserve"> </w:t>
      </w:r>
      <w:r w:rsidRPr="004115B6">
        <w:rPr>
          <w:rFonts w:cstheme="minorHAnsi"/>
        </w:rPr>
        <w:t>dni roboczych, licząc od daty przekazania uwag.</w:t>
      </w:r>
    </w:p>
    <w:p w:rsidR="00927045" w:rsidRPr="0077649F" w:rsidRDefault="00927045" w:rsidP="00927045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4115B6">
        <w:rPr>
          <w:rFonts w:cstheme="minorHAnsi"/>
        </w:rPr>
        <w:t xml:space="preserve">Zamawiający ma prawo wnieść uwagi do </w:t>
      </w:r>
      <w:r>
        <w:rPr>
          <w:rFonts w:cstheme="minorHAnsi"/>
          <w:i/>
        </w:rPr>
        <w:t xml:space="preserve">projektu Programu </w:t>
      </w:r>
      <w:r w:rsidRPr="004115B6">
        <w:rPr>
          <w:rFonts w:cstheme="minorHAnsi"/>
          <w:i/>
        </w:rPr>
        <w:t xml:space="preserve">przed SOOŚ </w:t>
      </w:r>
      <w:r w:rsidRPr="004115B6">
        <w:rPr>
          <w:rFonts w:cstheme="minorHAnsi"/>
        </w:rPr>
        <w:t xml:space="preserve">a także </w:t>
      </w:r>
      <w:r>
        <w:rPr>
          <w:rFonts w:cstheme="minorHAnsi"/>
          <w:i/>
        </w:rPr>
        <w:t xml:space="preserve">projektu Programu </w:t>
      </w:r>
      <w:r w:rsidRPr="004115B6">
        <w:rPr>
          <w:rFonts w:cstheme="minorHAnsi"/>
          <w:i/>
        </w:rPr>
        <w:t>po SOOŚ</w:t>
      </w:r>
      <w:r w:rsidRPr="004115B6">
        <w:rPr>
          <w:rFonts w:cstheme="minorHAnsi"/>
        </w:rPr>
        <w:t xml:space="preserve"> w terminie do 7 dni roboczych od daty ich </w:t>
      </w:r>
      <w:r>
        <w:rPr>
          <w:rFonts w:cstheme="minorHAnsi"/>
        </w:rPr>
        <w:t>otrzymania.</w:t>
      </w:r>
    </w:p>
    <w:p w:rsidR="00927045" w:rsidRPr="0039119F" w:rsidRDefault="00927045" w:rsidP="00927045">
      <w:pPr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95051F">
        <w:rPr>
          <w:rFonts w:cs="Arial"/>
        </w:rPr>
        <w:t xml:space="preserve">W przypadku odmowy wprowadzenia poprawek lub zmian, o które wnioskował Zamawiający może on odmówić odbioru przedmiotu </w:t>
      </w:r>
      <w:r w:rsidRPr="0095051F">
        <w:t>umowy i zapłaty należności</w:t>
      </w:r>
      <w:r w:rsidRPr="0095051F">
        <w:rPr>
          <w:rFonts w:cs="Arial"/>
        </w:rPr>
        <w:t>.</w:t>
      </w:r>
    </w:p>
    <w:p w:rsidR="00927045" w:rsidRDefault="00927045" w:rsidP="00927045">
      <w:pPr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Wykonawca </w:t>
      </w:r>
      <w:r w:rsidRPr="004115B6">
        <w:rPr>
          <w:rFonts w:cstheme="minorHAnsi"/>
        </w:rPr>
        <w:t>zobowiązany jest do realizacji przedmiotu umowy oraz jego poszczególnych etapów zgodnie z harmonogramem prac zaakceptowanym przez Zamawiającego wraz</w:t>
      </w:r>
      <w:r>
        <w:rPr>
          <w:rFonts w:cstheme="minorHAnsi"/>
        </w:rPr>
        <w:t xml:space="preserve"> </w:t>
      </w:r>
      <w:r w:rsidRPr="004115B6">
        <w:rPr>
          <w:rFonts w:cstheme="minorHAnsi"/>
        </w:rPr>
        <w:t xml:space="preserve">z koncepcją, szczególnie w zakresie przedkładania Zamawiającemu </w:t>
      </w:r>
      <w:r>
        <w:rPr>
          <w:rFonts w:cstheme="minorHAnsi"/>
        </w:rPr>
        <w:t>projektu Programu</w:t>
      </w:r>
      <w:r w:rsidRPr="0095051F">
        <w:rPr>
          <w:rFonts w:cstheme="minorHAnsi"/>
        </w:rPr>
        <w:t xml:space="preserve"> przed przeprowadzeniem strategicznej oceny oddziaływania na środowisko (przed SOOŚ) a także projektu Programu</w:t>
      </w:r>
      <w:r>
        <w:rPr>
          <w:rFonts w:cstheme="minorHAnsi"/>
        </w:rPr>
        <w:t xml:space="preserve"> </w:t>
      </w:r>
      <w:r w:rsidRPr="0095051F">
        <w:rPr>
          <w:rFonts w:cstheme="minorHAnsi"/>
        </w:rPr>
        <w:t>po przeprowadzonej strategicznej ocenie oddziaływania na środowisko (po SOOŚ).</w:t>
      </w:r>
    </w:p>
    <w:p w:rsidR="00927045" w:rsidRPr="0095051F" w:rsidRDefault="00927045" w:rsidP="00927045">
      <w:pPr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4115B6">
        <w:rPr>
          <w:rFonts w:eastAsia="Times New Roman" w:cstheme="minorHAnsi"/>
          <w:lang w:eastAsia="pl-PL"/>
        </w:rPr>
        <w:t>Zamawiający zastrzega sobie prawo zatwierdzenia ostatecznej wersji Programu.</w:t>
      </w:r>
    </w:p>
    <w:p w:rsidR="00927045" w:rsidRDefault="00927045" w:rsidP="00927045">
      <w:pPr>
        <w:numPr>
          <w:ilvl w:val="0"/>
          <w:numId w:val="2"/>
        </w:numPr>
        <w:tabs>
          <w:tab w:val="num" w:pos="426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77649F">
        <w:rPr>
          <w:rFonts w:ascii="Calibri" w:eastAsia="Times New Roman" w:hAnsi="Calibri" w:cs="Calibri"/>
          <w:lang w:eastAsia="pl-PL"/>
        </w:rPr>
        <w:t xml:space="preserve">Jeżeli w toku wykonywania Zadania Wykonawca stwierdzi zaistnienie okoliczności, które dają podstawę do oceny, że jakakolwiek część Zadania nie zostanie wykonana w zakresie określonym </w:t>
      </w:r>
      <w:r w:rsidRPr="0095051F">
        <w:rPr>
          <w:rFonts w:ascii="Calibri" w:eastAsia="Times New Roman" w:hAnsi="Calibri" w:cs="Calibri"/>
          <w:lang w:eastAsia="pl-PL"/>
        </w:rPr>
        <w:t>w Opisie przedmiotu zamówienia</w:t>
      </w:r>
      <w:r w:rsidRPr="0077649F">
        <w:rPr>
          <w:rFonts w:ascii="Calibri" w:eastAsia="Times New Roman" w:hAnsi="Calibri" w:cs="Calibri"/>
          <w:lang w:eastAsia="pl-PL"/>
        </w:rPr>
        <w:t>, niezwłocznie pisemnie powiadomi Zamawiającego o ww. niebezpieczeństwie wskazując przyczyny lub prawdopodobny czas opóźnienia wraz z możliwymi wypracowanymi działaniami naprawczymi.</w:t>
      </w:r>
    </w:p>
    <w:p w:rsidR="00927045" w:rsidRPr="00437EF9" w:rsidRDefault="00927045" w:rsidP="00927045">
      <w:pPr>
        <w:tabs>
          <w:tab w:val="num" w:pos="426"/>
        </w:tabs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</w:p>
    <w:p w:rsidR="00927045" w:rsidRPr="0077649F" w:rsidRDefault="00927045" w:rsidP="00927045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77649F">
        <w:rPr>
          <w:rFonts w:ascii="Calibri" w:eastAsia="Times New Roman" w:hAnsi="Calibri" w:cs="Calibri"/>
          <w:b/>
          <w:lang w:eastAsia="pl-PL"/>
        </w:rPr>
        <w:t>§ 4</w:t>
      </w:r>
    </w:p>
    <w:p w:rsidR="00927045" w:rsidRPr="0077649F" w:rsidRDefault="00927045" w:rsidP="00927045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77649F">
        <w:rPr>
          <w:rFonts w:ascii="Calibri" w:eastAsia="Times New Roman" w:hAnsi="Calibri" w:cs="Calibri"/>
          <w:b/>
          <w:lang w:eastAsia="pl-PL"/>
        </w:rPr>
        <w:t xml:space="preserve"> GWARANCJA</w:t>
      </w:r>
    </w:p>
    <w:p w:rsidR="00927045" w:rsidRPr="0077649F" w:rsidRDefault="00927045" w:rsidP="00927045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</w:p>
    <w:p w:rsidR="00927045" w:rsidRPr="0077649F" w:rsidRDefault="00927045" w:rsidP="00927045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Calibri" w:eastAsia="Times New Roman" w:hAnsi="Calibri" w:cs="Calibri"/>
          <w:lang w:eastAsia="pl-PL"/>
        </w:rPr>
      </w:pPr>
      <w:r w:rsidRPr="0077649F">
        <w:rPr>
          <w:rFonts w:ascii="Calibri" w:eastAsia="Times New Roman" w:hAnsi="Calibri" w:cs="Calibri"/>
          <w:lang w:eastAsia="pl-PL"/>
        </w:rPr>
        <w:t xml:space="preserve">Wykonawca udziela gwarancji na wykonany przedmiot umowy na okres 12 miesięcy, liczony od dnia podpisania protokołu odbioru końcowego. </w:t>
      </w:r>
    </w:p>
    <w:p w:rsidR="00927045" w:rsidRPr="0077649F" w:rsidRDefault="00927045" w:rsidP="00927045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Calibri" w:eastAsia="Times New Roman" w:hAnsi="Calibri" w:cs="Calibri"/>
          <w:lang w:eastAsia="pl-PL"/>
        </w:rPr>
      </w:pPr>
      <w:r w:rsidRPr="0077649F">
        <w:rPr>
          <w:rFonts w:ascii="Calibri" w:eastAsia="Times New Roman" w:hAnsi="Calibri" w:cs="Calibri"/>
          <w:lang w:eastAsia="pl-PL"/>
        </w:rPr>
        <w:t>W okresie gwarancji Wykonawca jest zobowiązany do nieodpłatnego usuwania wad.</w:t>
      </w:r>
    </w:p>
    <w:p w:rsidR="00927045" w:rsidRPr="0077649F" w:rsidRDefault="00927045" w:rsidP="00927045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Calibri" w:eastAsia="Times New Roman" w:hAnsi="Calibri" w:cs="Calibri"/>
          <w:lang w:eastAsia="pl-PL"/>
        </w:rPr>
      </w:pPr>
      <w:r w:rsidRPr="0077649F">
        <w:rPr>
          <w:rFonts w:ascii="Calibri" w:eastAsia="Times New Roman" w:hAnsi="Calibri" w:cs="Calibri"/>
          <w:lang w:eastAsia="pl-PL"/>
        </w:rPr>
        <w:t>Poprawki, korekty oraz uzupełnienia w przedmiocie zamówienia dokonywane w przypadku błędów wynikłych z winy Wykonawcy, będą uznawane za zobowiązania wynikające z tytułu gwarancji.</w:t>
      </w:r>
    </w:p>
    <w:p w:rsidR="00927045" w:rsidRPr="0077649F" w:rsidRDefault="00927045" w:rsidP="00927045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:rsidR="00927045" w:rsidRPr="0077649F" w:rsidRDefault="00927045" w:rsidP="00927045">
      <w:pPr>
        <w:spacing w:after="0" w:line="240" w:lineRule="auto"/>
        <w:jc w:val="center"/>
        <w:rPr>
          <w:rFonts w:ascii="Calibri" w:eastAsia="Calibri" w:hAnsi="Calibri" w:cs="Calibri"/>
          <w:b/>
          <w:bCs/>
          <w:lang w:eastAsia="pl-PL"/>
        </w:rPr>
      </w:pPr>
      <w:r w:rsidRPr="0077649F">
        <w:rPr>
          <w:rFonts w:ascii="Calibri" w:eastAsia="Calibri" w:hAnsi="Calibri" w:cs="Calibri"/>
          <w:b/>
          <w:bCs/>
          <w:lang w:eastAsia="pl-PL"/>
        </w:rPr>
        <w:t xml:space="preserve">§ 5 </w:t>
      </w:r>
    </w:p>
    <w:p w:rsidR="00927045" w:rsidRPr="0077649F" w:rsidRDefault="00927045" w:rsidP="00927045">
      <w:pPr>
        <w:spacing w:after="0" w:line="240" w:lineRule="auto"/>
        <w:jc w:val="center"/>
        <w:rPr>
          <w:rFonts w:ascii="Calibri" w:eastAsia="Calibri" w:hAnsi="Calibri" w:cs="Calibri"/>
          <w:b/>
          <w:bCs/>
          <w:lang w:eastAsia="pl-PL"/>
        </w:rPr>
      </w:pPr>
      <w:r w:rsidRPr="0077649F">
        <w:rPr>
          <w:rFonts w:ascii="Calibri" w:eastAsia="Calibri" w:hAnsi="Calibri" w:cs="Calibri"/>
          <w:b/>
          <w:bCs/>
          <w:lang w:eastAsia="pl-PL"/>
        </w:rPr>
        <w:t>ODSTĄPIENIE OD UMOWY</w:t>
      </w:r>
    </w:p>
    <w:p w:rsidR="00927045" w:rsidRPr="0077649F" w:rsidRDefault="00927045" w:rsidP="00927045">
      <w:pPr>
        <w:spacing w:after="0" w:line="240" w:lineRule="auto"/>
        <w:jc w:val="center"/>
        <w:rPr>
          <w:rFonts w:ascii="Calibri" w:eastAsia="Calibri" w:hAnsi="Calibri" w:cs="Calibri"/>
          <w:b/>
          <w:bCs/>
          <w:lang w:eastAsia="pl-PL"/>
        </w:rPr>
      </w:pPr>
    </w:p>
    <w:p w:rsidR="00927045" w:rsidRPr="00C3465D" w:rsidRDefault="00927045" w:rsidP="00927045">
      <w:pPr>
        <w:pStyle w:val="Default"/>
        <w:numPr>
          <w:ilvl w:val="0"/>
          <w:numId w:val="15"/>
        </w:numPr>
        <w:spacing w:after="68"/>
        <w:ind w:left="426" w:hanging="426"/>
        <w:jc w:val="both"/>
        <w:rPr>
          <w:rFonts w:asciiTheme="minorHAnsi" w:hAnsiTheme="minorHAnsi"/>
          <w:color w:val="auto"/>
          <w:sz w:val="22"/>
          <w:szCs w:val="22"/>
        </w:rPr>
      </w:pPr>
      <w:r w:rsidRPr="00C3465D">
        <w:rPr>
          <w:rFonts w:asciiTheme="minorHAnsi" w:hAnsiTheme="minorHAnsi"/>
          <w:color w:val="auto"/>
          <w:sz w:val="22"/>
          <w:szCs w:val="22"/>
        </w:rPr>
        <w:t xml:space="preserve">Zamawiającemu przysługuje prawo do odstąpienia od niniejszej Umowy w przypadku: </w:t>
      </w:r>
    </w:p>
    <w:p w:rsidR="00927045" w:rsidRPr="00C3465D" w:rsidRDefault="00927045" w:rsidP="00927045">
      <w:pPr>
        <w:pStyle w:val="Default"/>
        <w:numPr>
          <w:ilvl w:val="4"/>
          <w:numId w:val="16"/>
        </w:numPr>
        <w:tabs>
          <w:tab w:val="left" w:pos="1134"/>
        </w:tabs>
        <w:spacing w:after="68"/>
        <w:ind w:left="851" w:hanging="425"/>
        <w:jc w:val="both"/>
        <w:rPr>
          <w:rFonts w:asciiTheme="minorHAnsi" w:hAnsiTheme="minorHAnsi"/>
          <w:color w:val="auto"/>
          <w:sz w:val="22"/>
          <w:szCs w:val="22"/>
        </w:rPr>
      </w:pPr>
      <w:r w:rsidRPr="00C3465D">
        <w:rPr>
          <w:rFonts w:asciiTheme="minorHAnsi" w:hAnsiTheme="minorHAnsi"/>
          <w:color w:val="auto"/>
          <w:sz w:val="22"/>
          <w:szCs w:val="22"/>
        </w:rPr>
        <w:t xml:space="preserve">niewłaściwej realizacji przedmiotu umowy, </w:t>
      </w:r>
    </w:p>
    <w:p w:rsidR="00927045" w:rsidRPr="00C3465D" w:rsidRDefault="00927045" w:rsidP="00927045">
      <w:pPr>
        <w:pStyle w:val="Default"/>
        <w:numPr>
          <w:ilvl w:val="4"/>
          <w:numId w:val="16"/>
        </w:numPr>
        <w:tabs>
          <w:tab w:val="left" w:pos="1134"/>
        </w:tabs>
        <w:ind w:left="851" w:hanging="425"/>
        <w:jc w:val="both"/>
        <w:rPr>
          <w:rFonts w:asciiTheme="minorHAnsi" w:hAnsiTheme="minorHAnsi"/>
          <w:color w:val="auto"/>
          <w:sz w:val="22"/>
          <w:szCs w:val="22"/>
        </w:rPr>
      </w:pPr>
      <w:r w:rsidRPr="00C3465D">
        <w:rPr>
          <w:rFonts w:asciiTheme="minorHAnsi" w:hAnsiTheme="minorHAnsi"/>
          <w:color w:val="auto"/>
          <w:sz w:val="22"/>
          <w:szCs w:val="22"/>
        </w:rPr>
        <w:t>gdy Wykonawca nie przedłoży koncepcji wykonania przedmiotu umowy</w:t>
      </w:r>
      <w:r w:rsidRPr="00C3465D">
        <w:rPr>
          <w:rFonts w:asciiTheme="minorHAnsi" w:hAnsiTheme="minorHAnsi"/>
          <w:i/>
          <w:color w:val="auto"/>
          <w:sz w:val="22"/>
          <w:szCs w:val="22"/>
        </w:rPr>
        <w:t xml:space="preserve"> </w:t>
      </w:r>
      <w:r w:rsidRPr="00C3465D">
        <w:rPr>
          <w:rFonts w:asciiTheme="minorHAnsi" w:hAnsiTheme="minorHAnsi"/>
          <w:color w:val="auto"/>
          <w:sz w:val="22"/>
          <w:szCs w:val="22"/>
        </w:rPr>
        <w:t xml:space="preserve">w terminie, </w:t>
      </w:r>
      <w:r w:rsidRPr="00C3465D">
        <w:rPr>
          <w:rFonts w:asciiTheme="minorHAnsi" w:hAnsiTheme="minorHAnsi"/>
          <w:color w:val="auto"/>
          <w:sz w:val="22"/>
          <w:szCs w:val="22"/>
        </w:rPr>
        <w:br/>
        <w:t xml:space="preserve">o którym mowa w </w:t>
      </w:r>
      <w:r w:rsidRPr="00C3465D">
        <w:rPr>
          <w:rFonts w:asciiTheme="minorHAnsi" w:hAnsiTheme="minorHAnsi"/>
          <w:bCs/>
          <w:color w:val="auto"/>
          <w:sz w:val="22"/>
          <w:szCs w:val="22"/>
        </w:rPr>
        <w:t>§ 1 ust. 5,</w:t>
      </w:r>
    </w:p>
    <w:p w:rsidR="00927045" w:rsidRPr="00C3465D" w:rsidRDefault="00927045" w:rsidP="00927045">
      <w:pPr>
        <w:pStyle w:val="Default"/>
        <w:numPr>
          <w:ilvl w:val="4"/>
          <w:numId w:val="16"/>
        </w:numPr>
        <w:tabs>
          <w:tab w:val="left" w:pos="1134"/>
        </w:tabs>
        <w:ind w:left="850" w:hanging="425"/>
        <w:jc w:val="both"/>
        <w:rPr>
          <w:rFonts w:asciiTheme="minorHAnsi" w:hAnsiTheme="minorHAnsi"/>
          <w:color w:val="auto"/>
          <w:sz w:val="22"/>
          <w:szCs w:val="22"/>
        </w:rPr>
      </w:pPr>
      <w:r w:rsidRPr="00C3465D">
        <w:rPr>
          <w:rFonts w:asciiTheme="minorHAnsi" w:hAnsiTheme="minorHAnsi" w:cs="Arial"/>
          <w:color w:val="auto"/>
          <w:sz w:val="22"/>
          <w:szCs w:val="22"/>
        </w:rPr>
        <w:t>gdy Wykonawca nie rozpocz</w:t>
      </w:r>
      <w:r w:rsidRPr="00C3465D">
        <w:rPr>
          <w:rFonts w:asciiTheme="minorHAnsi" w:eastAsia="TimesNewRoman" w:hAnsiTheme="minorHAnsi" w:cs="Arial"/>
          <w:color w:val="auto"/>
          <w:sz w:val="22"/>
          <w:szCs w:val="22"/>
        </w:rPr>
        <w:t>ą</w:t>
      </w:r>
      <w:r w:rsidRPr="00C3465D">
        <w:rPr>
          <w:rFonts w:asciiTheme="minorHAnsi" w:hAnsiTheme="minorHAnsi" w:cs="Arial"/>
          <w:color w:val="auto"/>
          <w:sz w:val="22"/>
          <w:szCs w:val="22"/>
        </w:rPr>
        <w:t>ł realizacji przedmiotu umowy bez uzasadnionych przyczyn oraz nie kontynuuje ich, pomimo wezwania Zamawiaj</w:t>
      </w:r>
      <w:r w:rsidRPr="00C3465D">
        <w:rPr>
          <w:rFonts w:asciiTheme="minorHAnsi" w:eastAsia="TimesNewRoman" w:hAnsiTheme="minorHAnsi" w:cs="Arial"/>
          <w:color w:val="auto"/>
          <w:sz w:val="22"/>
          <w:szCs w:val="22"/>
        </w:rPr>
        <w:t>ą</w:t>
      </w:r>
      <w:r w:rsidRPr="00C3465D">
        <w:rPr>
          <w:rFonts w:asciiTheme="minorHAnsi" w:hAnsiTheme="minorHAnsi" w:cs="Arial"/>
          <w:color w:val="auto"/>
          <w:sz w:val="22"/>
          <w:szCs w:val="22"/>
        </w:rPr>
        <w:t>cego zło</w:t>
      </w:r>
      <w:r w:rsidRPr="00C3465D">
        <w:rPr>
          <w:rFonts w:asciiTheme="minorHAnsi" w:eastAsia="TimesNewRoman" w:hAnsiTheme="minorHAnsi" w:cs="Arial"/>
          <w:color w:val="auto"/>
          <w:sz w:val="22"/>
          <w:szCs w:val="22"/>
        </w:rPr>
        <w:t>ż</w:t>
      </w:r>
      <w:r w:rsidRPr="00C3465D">
        <w:rPr>
          <w:rFonts w:asciiTheme="minorHAnsi" w:hAnsiTheme="minorHAnsi" w:cs="Arial"/>
          <w:color w:val="auto"/>
          <w:sz w:val="22"/>
          <w:szCs w:val="22"/>
        </w:rPr>
        <w:t>onego na pi</w:t>
      </w:r>
      <w:r w:rsidRPr="00C3465D">
        <w:rPr>
          <w:rFonts w:asciiTheme="minorHAnsi" w:eastAsia="TimesNewRoman" w:hAnsiTheme="minorHAnsi" w:cs="Arial"/>
          <w:color w:val="auto"/>
          <w:sz w:val="22"/>
          <w:szCs w:val="22"/>
        </w:rPr>
        <w:t>ś</w:t>
      </w:r>
      <w:r w:rsidRPr="00C3465D">
        <w:rPr>
          <w:rFonts w:asciiTheme="minorHAnsi" w:hAnsiTheme="minorHAnsi" w:cs="Arial"/>
          <w:color w:val="auto"/>
          <w:sz w:val="22"/>
          <w:szCs w:val="22"/>
        </w:rPr>
        <w:t>mie, lub                     z dotychczasowego przebiegu prac zwi</w:t>
      </w:r>
      <w:r w:rsidRPr="00C3465D">
        <w:rPr>
          <w:rFonts w:asciiTheme="minorHAnsi" w:eastAsia="TimesNewRoman" w:hAnsiTheme="minorHAnsi" w:cs="Arial"/>
          <w:color w:val="auto"/>
          <w:sz w:val="22"/>
          <w:szCs w:val="22"/>
        </w:rPr>
        <w:t>ą</w:t>
      </w:r>
      <w:r w:rsidRPr="00C3465D">
        <w:rPr>
          <w:rFonts w:asciiTheme="minorHAnsi" w:hAnsiTheme="minorHAnsi" w:cs="Arial"/>
          <w:color w:val="auto"/>
          <w:sz w:val="22"/>
          <w:szCs w:val="22"/>
        </w:rPr>
        <w:t>zanych z realizacj</w:t>
      </w:r>
      <w:r w:rsidRPr="00C3465D">
        <w:rPr>
          <w:rFonts w:asciiTheme="minorHAnsi" w:eastAsia="TimesNewRoman" w:hAnsiTheme="minorHAnsi" w:cs="Arial"/>
          <w:color w:val="auto"/>
          <w:sz w:val="22"/>
          <w:szCs w:val="22"/>
        </w:rPr>
        <w:t xml:space="preserve">ą </w:t>
      </w:r>
      <w:r w:rsidRPr="00C3465D">
        <w:rPr>
          <w:rFonts w:asciiTheme="minorHAnsi" w:hAnsiTheme="minorHAnsi" w:cs="Arial"/>
          <w:color w:val="auto"/>
          <w:sz w:val="22"/>
          <w:szCs w:val="22"/>
        </w:rPr>
        <w:t xml:space="preserve">umowy wynika, </w:t>
      </w:r>
      <w:r w:rsidRPr="00C3465D">
        <w:rPr>
          <w:rFonts w:asciiTheme="minorHAnsi" w:hAnsiTheme="minorHAnsi" w:cs="Arial"/>
          <w:color w:val="auto"/>
          <w:sz w:val="22"/>
          <w:szCs w:val="22"/>
        </w:rPr>
        <w:br/>
        <w:t>i</w:t>
      </w:r>
      <w:r w:rsidRPr="00C3465D">
        <w:rPr>
          <w:rFonts w:asciiTheme="minorHAnsi" w:eastAsia="TimesNewRoman" w:hAnsiTheme="minorHAnsi" w:cs="Arial"/>
          <w:color w:val="auto"/>
          <w:sz w:val="22"/>
          <w:szCs w:val="22"/>
        </w:rPr>
        <w:t xml:space="preserve">ż </w:t>
      </w:r>
      <w:r w:rsidRPr="00C3465D">
        <w:rPr>
          <w:rFonts w:asciiTheme="minorHAnsi" w:hAnsiTheme="minorHAnsi" w:cs="Arial"/>
          <w:color w:val="auto"/>
          <w:sz w:val="22"/>
          <w:szCs w:val="22"/>
        </w:rPr>
        <w:t>Wykonawca nie opracuje przedmiotu umowy w terminie.</w:t>
      </w:r>
    </w:p>
    <w:p w:rsidR="00927045" w:rsidRPr="00C3465D" w:rsidRDefault="00927045" w:rsidP="00927045">
      <w:pPr>
        <w:pStyle w:val="Default"/>
        <w:numPr>
          <w:ilvl w:val="4"/>
          <w:numId w:val="16"/>
        </w:numPr>
        <w:tabs>
          <w:tab w:val="left" w:pos="1134"/>
        </w:tabs>
        <w:ind w:left="850" w:hanging="425"/>
        <w:jc w:val="both"/>
        <w:rPr>
          <w:rFonts w:asciiTheme="minorHAnsi" w:hAnsiTheme="minorHAnsi"/>
          <w:color w:val="auto"/>
          <w:sz w:val="22"/>
          <w:szCs w:val="22"/>
        </w:rPr>
      </w:pPr>
      <w:r w:rsidRPr="00C3465D">
        <w:rPr>
          <w:rFonts w:asciiTheme="minorHAnsi" w:hAnsiTheme="minorHAnsi"/>
          <w:color w:val="auto"/>
          <w:sz w:val="22"/>
          <w:szCs w:val="22"/>
        </w:rPr>
        <w:t xml:space="preserve">w przypadku niewykonania przedmiotu umowy w terminie określonym w </w:t>
      </w:r>
      <w:r w:rsidRPr="00C3465D">
        <w:rPr>
          <w:rFonts w:asciiTheme="minorHAnsi" w:hAnsiTheme="minorHAnsi"/>
          <w:bCs/>
          <w:color w:val="auto"/>
          <w:sz w:val="22"/>
          <w:szCs w:val="22"/>
        </w:rPr>
        <w:t xml:space="preserve">§ </w:t>
      </w:r>
      <w:r>
        <w:rPr>
          <w:rFonts w:asciiTheme="minorHAnsi" w:hAnsiTheme="minorHAnsi"/>
          <w:bCs/>
          <w:color w:val="auto"/>
          <w:sz w:val="22"/>
          <w:szCs w:val="22"/>
        </w:rPr>
        <w:t>1</w:t>
      </w:r>
      <w:r w:rsidRPr="00C3465D">
        <w:rPr>
          <w:rFonts w:asciiTheme="minorHAnsi" w:hAnsiTheme="minorHAnsi"/>
          <w:bCs/>
          <w:color w:val="auto"/>
          <w:sz w:val="22"/>
          <w:szCs w:val="22"/>
        </w:rPr>
        <w:t xml:space="preserve"> ust. </w:t>
      </w:r>
      <w:r>
        <w:rPr>
          <w:rFonts w:asciiTheme="minorHAnsi" w:hAnsiTheme="minorHAnsi"/>
          <w:bCs/>
          <w:color w:val="auto"/>
          <w:sz w:val="22"/>
          <w:szCs w:val="22"/>
        </w:rPr>
        <w:t>1</w:t>
      </w:r>
      <w:r w:rsidRPr="00C3465D">
        <w:rPr>
          <w:rFonts w:asciiTheme="minorHAnsi" w:hAnsiTheme="minorHAnsi"/>
          <w:bCs/>
          <w:color w:val="auto"/>
          <w:sz w:val="22"/>
          <w:szCs w:val="22"/>
        </w:rPr>
        <w:t>.</w:t>
      </w:r>
    </w:p>
    <w:p w:rsidR="00927045" w:rsidRPr="00C3465D" w:rsidRDefault="00927045" w:rsidP="00927045">
      <w:pPr>
        <w:pStyle w:val="Default"/>
        <w:numPr>
          <w:ilvl w:val="0"/>
          <w:numId w:val="16"/>
        </w:numPr>
        <w:tabs>
          <w:tab w:val="left" w:pos="426"/>
        </w:tabs>
        <w:spacing w:after="200"/>
        <w:ind w:left="426" w:hanging="426"/>
        <w:jc w:val="both"/>
        <w:rPr>
          <w:rFonts w:asciiTheme="minorHAnsi" w:hAnsiTheme="minorHAnsi"/>
          <w:color w:val="auto"/>
          <w:sz w:val="22"/>
          <w:szCs w:val="22"/>
        </w:rPr>
      </w:pPr>
      <w:r w:rsidRPr="00C3465D">
        <w:rPr>
          <w:rFonts w:asciiTheme="minorHAnsi" w:hAnsiTheme="minorHAnsi"/>
          <w:color w:val="auto"/>
          <w:sz w:val="22"/>
          <w:szCs w:val="22"/>
        </w:rPr>
        <w:t xml:space="preserve">Odstąpienie od Umowy wymaga formy pisemnej pod rygorem nieważności. Odstąpienie </w:t>
      </w:r>
      <w:r w:rsidRPr="00C3465D">
        <w:rPr>
          <w:rFonts w:asciiTheme="minorHAnsi" w:hAnsiTheme="minorHAnsi"/>
          <w:color w:val="auto"/>
          <w:sz w:val="22"/>
          <w:szCs w:val="22"/>
        </w:rPr>
        <w:br/>
        <w:t xml:space="preserve">od umowy w okolicznościach określonych w ust. 1 może nastąpić w terminie do 30 dni </w:t>
      </w:r>
      <w:r w:rsidRPr="00C3465D">
        <w:rPr>
          <w:rFonts w:asciiTheme="minorHAnsi" w:hAnsiTheme="minorHAnsi"/>
          <w:color w:val="auto"/>
          <w:sz w:val="22"/>
          <w:szCs w:val="22"/>
        </w:rPr>
        <w:br/>
        <w:t xml:space="preserve">od powzięcia wiadomości o tych okolicznościach. </w:t>
      </w:r>
    </w:p>
    <w:p w:rsidR="00927045" w:rsidRPr="0077649F" w:rsidRDefault="00927045" w:rsidP="00927045">
      <w:pPr>
        <w:spacing w:after="0" w:line="240" w:lineRule="auto"/>
        <w:jc w:val="center"/>
        <w:rPr>
          <w:rFonts w:ascii="Calibri" w:eastAsia="Calibri" w:hAnsi="Calibri" w:cs="Calibri"/>
          <w:b/>
          <w:bCs/>
          <w:lang w:eastAsia="pl-PL"/>
        </w:rPr>
      </w:pPr>
      <w:r w:rsidRPr="0077649F">
        <w:rPr>
          <w:rFonts w:ascii="Calibri" w:eastAsia="Calibri" w:hAnsi="Calibri" w:cs="Calibri"/>
          <w:b/>
          <w:bCs/>
          <w:lang w:eastAsia="pl-PL"/>
        </w:rPr>
        <w:t xml:space="preserve">§ 6 </w:t>
      </w:r>
    </w:p>
    <w:p w:rsidR="00927045" w:rsidRPr="0077649F" w:rsidRDefault="00927045" w:rsidP="00927045">
      <w:pPr>
        <w:spacing w:after="0" w:line="240" w:lineRule="auto"/>
        <w:jc w:val="center"/>
        <w:rPr>
          <w:rFonts w:ascii="Calibri" w:eastAsia="Calibri" w:hAnsi="Calibri" w:cs="Calibri"/>
          <w:b/>
          <w:bCs/>
          <w:lang w:eastAsia="pl-PL"/>
        </w:rPr>
      </w:pPr>
      <w:r w:rsidRPr="0077649F">
        <w:rPr>
          <w:rFonts w:ascii="Calibri" w:eastAsia="Calibri" w:hAnsi="Calibri" w:cs="Calibri"/>
          <w:b/>
          <w:bCs/>
          <w:lang w:eastAsia="pl-PL"/>
        </w:rPr>
        <w:t>KARY UMOWNE</w:t>
      </w:r>
    </w:p>
    <w:p w:rsidR="00927045" w:rsidRPr="0077649F" w:rsidRDefault="00927045" w:rsidP="00927045">
      <w:pPr>
        <w:spacing w:after="0" w:line="240" w:lineRule="auto"/>
        <w:jc w:val="center"/>
        <w:rPr>
          <w:rFonts w:ascii="Calibri" w:eastAsia="Calibri" w:hAnsi="Calibri" w:cs="Calibri"/>
          <w:b/>
          <w:bCs/>
          <w:lang w:eastAsia="pl-PL"/>
        </w:rPr>
      </w:pPr>
    </w:p>
    <w:p w:rsidR="00927045" w:rsidRPr="00441EB6" w:rsidRDefault="00927045" w:rsidP="00927045">
      <w:pPr>
        <w:numPr>
          <w:ilvl w:val="6"/>
          <w:numId w:val="2"/>
        </w:numPr>
        <w:tabs>
          <w:tab w:val="num" w:pos="426"/>
        </w:tabs>
        <w:spacing w:after="0" w:line="240" w:lineRule="auto"/>
        <w:ind w:left="426" w:hanging="284"/>
        <w:jc w:val="both"/>
        <w:rPr>
          <w:rFonts w:ascii="Calibri" w:eastAsia="Times New Roman" w:hAnsi="Calibri" w:cs="Arial"/>
          <w:lang w:eastAsia="pl-PL"/>
        </w:rPr>
      </w:pPr>
      <w:r w:rsidRPr="0077649F">
        <w:rPr>
          <w:rFonts w:ascii="Calibri" w:eastAsia="Times New Roman" w:hAnsi="Calibri" w:cs="Arial"/>
          <w:lang w:eastAsia="pl-PL"/>
        </w:rPr>
        <w:t xml:space="preserve">Strony ustalają następujące zasady odpowiedzialności za niewykonanie lub nienależyte wykonanie umowy. </w:t>
      </w:r>
      <w:r w:rsidRPr="0077649F">
        <w:rPr>
          <w:rFonts w:ascii="Calibri" w:eastAsia="Times New Roman" w:hAnsi="Calibri" w:cs="Calibri"/>
          <w:lang w:eastAsia="pl-PL"/>
        </w:rPr>
        <w:t xml:space="preserve">Wykonawca zobowiązuje się zapłacić Zamawiającemu następujące kary </w:t>
      </w:r>
      <w:r w:rsidRPr="00441EB6">
        <w:rPr>
          <w:rFonts w:ascii="Calibri" w:eastAsia="Times New Roman" w:hAnsi="Calibri" w:cs="Calibri"/>
          <w:lang w:eastAsia="pl-PL"/>
        </w:rPr>
        <w:t>umowne:</w:t>
      </w:r>
    </w:p>
    <w:p w:rsidR="00927045" w:rsidRPr="00441EB6" w:rsidRDefault="00927045" w:rsidP="00927045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850" w:hanging="357"/>
        <w:jc w:val="both"/>
        <w:rPr>
          <w:rFonts w:ascii="Calibri" w:eastAsia="Times New Roman" w:hAnsi="Calibri" w:cs="Calibri"/>
          <w:lang w:eastAsia="pl-PL"/>
        </w:rPr>
      </w:pPr>
      <w:r w:rsidRPr="00441EB6">
        <w:rPr>
          <w:rFonts w:ascii="Calibri" w:eastAsia="Times New Roman" w:hAnsi="Calibri" w:cs="Calibri"/>
          <w:lang w:eastAsia="pl-PL"/>
        </w:rPr>
        <w:lastRenderedPageBreak/>
        <w:t>za zwłokę w wykonaniu przedmiotu umowy - w wysokości 0,5% kwoty wynagrodzenia brutto określonego w § 2 ust. 2 za każdy dzień opóźnienia, licząc od następnego dnia po upływie terminu realizacji, określonego w § 1 ust. 1,</w:t>
      </w:r>
    </w:p>
    <w:p w:rsidR="00927045" w:rsidRPr="00441EB6" w:rsidRDefault="00927045" w:rsidP="00927045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850" w:hanging="357"/>
        <w:jc w:val="both"/>
        <w:rPr>
          <w:rFonts w:ascii="Calibri" w:eastAsia="Times New Roman" w:hAnsi="Calibri" w:cs="Calibri"/>
          <w:lang w:eastAsia="pl-PL"/>
        </w:rPr>
      </w:pPr>
      <w:r w:rsidRPr="00441EB6">
        <w:rPr>
          <w:rFonts w:ascii="Calibri" w:eastAsia="Times New Roman" w:hAnsi="Calibri" w:cs="Calibri"/>
          <w:lang w:eastAsia="pl-PL"/>
        </w:rPr>
        <w:t>za odstąpienie od umowy przez Zamawiającego z przyczyn, za które odpowiedzialność ponosi Wykonawca – w wysokości 30% wynagrodzenia brutto określonego w § 2 ust. 2,</w:t>
      </w:r>
    </w:p>
    <w:p w:rsidR="00927045" w:rsidRPr="00441EB6" w:rsidRDefault="00927045" w:rsidP="00927045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850" w:hanging="357"/>
        <w:jc w:val="both"/>
        <w:rPr>
          <w:rFonts w:ascii="Calibri" w:eastAsia="Times New Roman" w:hAnsi="Calibri" w:cs="Calibri"/>
          <w:lang w:eastAsia="pl-PL"/>
        </w:rPr>
      </w:pPr>
      <w:r w:rsidRPr="00441EB6">
        <w:rPr>
          <w:rFonts w:ascii="Calibri" w:eastAsia="Times New Roman" w:hAnsi="Calibri" w:cs="Calibri"/>
          <w:lang w:eastAsia="pl-PL"/>
        </w:rPr>
        <w:t xml:space="preserve">za nieusunięcie nieprawidłowości/wad określonych w protokole odbioru w wykonaniu przedmiotu umowy, o których mowa w § 1 ust. </w:t>
      </w:r>
      <w:r>
        <w:rPr>
          <w:rFonts w:ascii="Calibri" w:eastAsia="Times New Roman" w:hAnsi="Calibri" w:cs="Calibri"/>
          <w:lang w:eastAsia="pl-PL"/>
        </w:rPr>
        <w:t>11</w:t>
      </w:r>
      <w:r w:rsidRPr="00441EB6">
        <w:rPr>
          <w:rFonts w:ascii="Calibri" w:eastAsia="Times New Roman" w:hAnsi="Calibri" w:cs="Calibri"/>
          <w:lang w:eastAsia="pl-PL"/>
        </w:rPr>
        <w:t>, w terminie wskazanym przez Zamawiającego, Wykonawca zapłaci karę umowną w wysokości 30% łącznego wynagrodzenia brutto, o którym mowa w § 2 ust. 2,</w:t>
      </w:r>
    </w:p>
    <w:p w:rsidR="00927045" w:rsidRPr="0077649F" w:rsidRDefault="00927045" w:rsidP="00927045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850" w:hanging="357"/>
        <w:jc w:val="both"/>
        <w:rPr>
          <w:rFonts w:ascii="Calibri" w:eastAsia="Times New Roman" w:hAnsi="Calibri" w:cs="Calibri"/>
          <w:lang w:eastAsia="pl-PL"/>
        </w:rPr>
      </w:pPr>
      <w:r w:rsidRPr="0077649F">
        <w:rPr>
          <w:rFonts w:ascii="Calibri" w:eastAsia="Times New Roman" w:hAnsi="Calibri" w:cs="Calibri"/>
          <w:lang w:eastAsia="pl-PL"/>
        </w:rPr>
        <w:t xml:space="preserve">za nienależyte wykonanie umowy – w wysokości 30% wynagrodzenia brutto określonego </w:t>
      </w:r>
      <w:r w:rsidRPr="0077649F">
        <w:rPr>
          <w:rFonts w:ascii="Calibri" w:eastAsia="Times New Roman" w:hAnsi="Calibri" w:cs="Calibri"/>
          <w:lang w:eastAsia="pl-PL"/>
        </w:rPr>
        <w:br/>
        <w:t xml:space="preserve">w § 2 ust. 1, </w:t>
      </w:r>
    </w:p>
    <w:p w:rsidR="00927045" w:rsidRPr="0077649F" w:rsidRDefault="00927045" w:rsidP="00927045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850" w:hanging="357"/>
        <w:jc w:val="both"/>
        <w:rPr>
          <w:rFonts w:ascii="Calibri" w:eastAsia="Times New Roman" w:hAnsi="Calibri" w:cs="Calibri"/>
          <w:lang w:eastAsia="pl-PL"/>
        </w:rPr>
      </w:pPr>
      <w:r w:rsidRPr="0077649F">
        <w:rPr>
          <w:rFonts w:ascii="Calibri" w:eastAsia="Times New Roman" w:hAnsi="Calibri" w:cs="Calibri"/>
          <w:lang w:eastAsia="pl-PL"/>
        </w:rPr>
        <w:t xml:space="preserve">za niewykonanie przedmiotu zamówienia z przyczyn leżących po stronie Wykonawcy </w:t>
      </w:r>
      <w:r w:rsidRPr="0077649F">
        <w:rPr>
          <w:rFonts w:ascii="Calibri" w:eastAsia="Times New Roman" w:hAnsi="Calibri" w:cs="Calibri"/>
          <w:lang w:eastAsia="pl-PL"/>
        </w:rPr>
        <w:br/>
        <w:t xml:space="preserve">– w wysokości 30% łącznego wynagrodzenia brutto, o którym mowa </w:t>
      </w:r>
      <w:r w:rsidRPr="00441EB6">
        <w:rPr>
          <w:rFonts w:ascii="Calibri" w:eastAsia="Times New Roman" w:hAnsi="Calibri" w:cs="Calibri"/>
          <w:lang w:eastAsia="pl-PL"/>
        </w:rPr>
        <w:t>w § 2 ust. 2.</w:t>
      </w:r>
    </w:p>
    <w:p w:rsidR="00927045" w:rsidRPr="0077649F" w:rsidRDefault="00927045" w:rsidP="00927045">
      <w:pPr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 xml:space="preserve"> </w:t>
      </w:r>
      <w:r w:rsidRPr="0077649F">
        <w:rPr>
          <w:rFonts w:ascii="Calibri" w:eastAsia="Times New Roman" w:hAnsi="Calibri" w:cs="Arial"/>
          <w:lang w:eastAsia="pl-PL"/>
        </w:rPr>
        <w:t>W przypadku wystąpienia opóźnienia w wykonaniu przedmiotu umowy Zamawiający może:</w:t>
      </w:r>
    </w:p>
    <w:p w:rsidR="00927045" w:rsidRPr="0077649F" w:rsidRDefault="00927045" w:rsidP="00927045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851"/>
        <w:jc w:val="both"/>
        <w:rPr>
          <w:rFonts w:ascii="Calibri" w:eastAsia="Times New Roman" w:hAnsi="Calibri" w:cs="Calibri"/>
          <w:lang w:eastAsia="pl-PL"/>
        </w:rPr>
      </w:pPr>
      <w:r w:rsidRPr="0077649F">
        <w:rPr>
          <w:rFonts w:ascii="Calibri" w:eastAsia="Times New Roman" w:hAnsi="Calibri" w:cs="Calibri"/>
          <w:lang w:eastAsia="pl-PL"/>
        </w:rPr>
        <w:t xml:space="preserve">wyznaczyć dodatkowy termin wykonania prac, z zachowaniem prawa do kary umownej określonej w ust. 1 </w:t>
      </w:r>
      <w:r>
        <w:rPr>
          <w:rFonts w:ascii="Calibri" w:eastAsia="Times New Roman" w:hAnsi="Calibri" w:cs="Calibri"/>
          <w:lang w:eastAsia="pl-PL"/>
        </w:rPr>
        <w:t>lit. a</w:t>
      </w:r>
      <w:r w:rsidRPr="0077649F">
        <w:rPr>
          <w:rFonts w:ascii="Calibri" w:eastAsia="Times New Roman" w:hAnsi="Calibri" w:cs="Calibri"/>
          <w:lang w:eastAsia="pl-PL"/>
        </w:rPr>
        <w:t>, lub</w:t>
      </w:r>
    </w:p>
    <w:p w:rsidR="00927045" w:rsidRPr="0077649F" w:rsidRDefault="00927045" w:rsidP="00927045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851"/>
        <w:jc w:val="both"/>
        <w:rPr>
          <w:rFonts w:ascii="Calibri" w:eastAsia="Times New Roman" w:hAnsi="Calibri" w:cs="Calibri"/>
          <w:lang w:eastAsia="pl-PL"/>
        </w:rPr>
      </w:pPr>
      <w:r w:rsidRPr="0077649F">
        <w:rPr>
          <w:rFonts w:ascii="Calibri" w:eastAsia="Times New Roman" w:hAnsi="Calibri" w:cs="Calibri"/>
          <w:lang w:eastAsia="pl-PL"/>
        </w:rPr>
        <w:t xml:space="preserve">odstąpić od umowy bez wyznaczenia Wykonawcy dodatkowego terminu na jej wykonanie, z zachowaniem prawa do kary umownej, określonej w ust. 1 </w:t>
      </w:r>
      <w:r>
        <w:rPr>
          <w:rFonts w:ascii="Calibri" w:eastAsia="Times New Roman" w:hAnsi="Calibri" w:cs="Calibri"/>
          <w:lang w:eastAsia="pl-PL"/>
        </w:rPr>
        <w:t>lit. b</w:t>
      </w:r>
      <w:r w:rsidRPr="0077649F">
        <w:rPr>
          <w:rFonts w:ascii="Calibri" w:eastAsia="Times New Roman" w:hAnsi="Calibri" w:cs="Calibri"/>
          <w:lang w:eastAsia="pl-PL"/>
        </w:rPr>
        <w:t>.</w:t>
      </w:r>
    </w:p>
    <w:p w:rsidR="00927045" w:rsidRPr="0077649F" w:rsidRDefault="00927045" w:rsidP="00927045">
      <w:pPr>
        <w:numPr>
          <w:ilvl w:val="0"/>
          <w:numId w:val="14"/>
        </w:numPr>
        <w:spacing w:after="0" w:line="240" w:lineRule="auto"/>
        <w:ind w:left="350" w:hanging="350"/>
        <w:jc w:val="both"/>
        <w:rPr>
          <w:rFonts w:ascii="Calibri" w:eastAsia="Times New Roman" w:hAnsi="Calibri" w:cs="Arial"/>
          <w:lang w:eastAsia="pl-PL"/>
        </w:rPr>
      </w:pPr>
      <w:r w:rsidRPr="0077649F">
        <w:rPr>
          <w:rFonts w:ascii="Calibri" w:eastAsia="Times New Roman" w:hAnsi="Calibri" w:cs="Arial"/>
          <w:lang w:eastAsia="pl-PL"/>
        </w:rPr>
        <w:t>Zamawiający zapłaci Wykonawcy za zwłokę w wypłacie wynagrodzenia odsetki ustawowe za każdy dzień zwłoki, naliczane od następnego dnia po upływie terminu zapłaty.</w:t>
      </w:r>
    </w:p>
    <w:p w:rsidR="00927045" w:rsidRPr="0077649F" w:rsidRDefault="00927045" w:rsidP="00927045">
      <w:pPr>
        <w:numPr>
          <w:ilvl w:val="0"/>
          <w:numId w:val="14"/>
        </w:numPr>
        <w:spacing w:after="0" w:line="240" w:lineRule="auto"/>
        <w:ind w:left="350" w:hanging="350"/>
        <w:jc w:val="both"/>
        <w:rPr>
          <w:rFonts w:ascii="Calibri" w:eastAsia="Times New Roman" w:hAnsi="Calibri" w:cs="Arial"/>
          <w:lang w:eastAsia="pl-PL"/>
        </w:rPr>
      </w:pPr>
      <w:r w:rsidRPr="0077649F">
        <w:rPr>
          <w:rFonts w:ascii="Calibri" w:eastAsia="Times New Roman" w:hAnsi="Calibri" w:cs="Arial"/>
          <w:lang w:eastAsia="pl-PL"/>
        </w:rPr>
        <w:t>Zamawiający może dochodzić na zasadach ogólnych odszkodowań przewyższających kary umowne, aż do wysokości faktycznie poniesionej szkody.</w:t>
      </w:r>
    </w:p>
    <w:p w:rsidR="00927045" w:rsidRDefault="00927045" w:rsidP="00927045">
      <w:pPr>
        <w:numPr>
          <w:ilvl w:val="0"/>
          <w:numId w:val="14"/>
        </w:numPr>
        <w:spacing w:after="0" w:line="240" w:lineRule="auto"/>
        <w:ind w:left="350" w:hanging="350"/>
        <w:jc w:val="both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>W przypadku naliczenia kar umownych, Wykonawca wyraża zgodę na ich potrącenie przez Zamawiającego z należnego Wykonawcy wynagrodzenia.</w:t>
      </w:r>
    </w:p>
    <w:p w:rsidR="00927045" w:rsidRPr="00995268" w:rsidRDefault="00927045" w:rsidP="00927045">
      <w:pPr>
        <w:numPr>
          <w:ilvl w:val="0"/>
          <w:numId w:val="14"/>
        </w:numPr>
        <w:spacing w:after="0" w:line="240" w:lineRule="auto"/>
        <w:ind w:left="350" w:hanging="350"/>
        <w:jc w:val="both"/>
        <w:rPr>
          <w:rFonts w:ascii="Calibri" w:eastAsia="Times New Roman" w:hAnsi="Calibri" w:cs="Arial"/>
          <w:lang w:eastAsia="pl-PL"/>
        </w:rPr>
      </w:pPr>
      <w:r w:rsidRPr="00995268">
        <w:rPr>
          <w:rFonts w:ascii="Calibri" w:eastAsia="Times New Roman" w:hAnsi="Calibri" w:cs="Arial"/>
          <w:lang w:eastAsia="pl-PL"/>
        </w:rPr>
        <w:t>Wykonawca zobowiązany jest do wystawienia Zamawiającemu faktury VAT, zgodnie z wartością umowy. Zamawiający zapłaci Wykonawcy wartość umowy, pomniejszoną o ewentualnie naliczone kary.</w:t>
      </w:r>
    </w:p>
    <w:p w:rsidR="00927045" w:rsidRPr="0077649F" w:rsidRDefault="00927045" w:rsidP="00927045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:rsidR="00927045" w:rsidRPr="0077649F" w:rsidRDefault="00927045" w:rsidP="00927045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77649F">
        <w:rPr>
          <w:rFonts w:ascii="Calibri" w:eastAsia="Times New Roman" w:hAnsi="Calibri" w:cs="Calibri"/>
          <w:b/>
          <w:lang w:eastAsia="pl-PL"/>
        </w:rPr>
        <w:t>§ 7</w:t>
      </w:r>
    </w:p>
    <w:p w:rsidR="00927045" w:rsidRPr="0077649F" w:rsidRDefault="00927045" w:rsidP="00927045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77649F">
        <w:rPr>
          <w:rFonts w:ascii="Calibri" w:eastAsia="Times New Roman" w:hAnsi="Calibri" w:cs="Calibri"/>
          <w:b/>
          <w:lang w:eastAsia="pl-PL"/>
        </w:rPr>
        <w:t>PRAWA AUTORSKIE</w:t>
      </w:r>
    </w:p>
    <w:p w:rsidR="00927045" w:rsidRPr="0077649F" w:rsidRDefault="00927045" w:rsidP="00927045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</w:p>
    <w:p w:rsidR="00927045" w:rsidRPr="003958B2" w:rsidRDefault="00927045" w:rsidP="00927045">
      <w:pPr>
        <w:pStyle w:val="Default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/>
          <w:color w:val="auto"/>
          <w:sz w:val="22"/>
          <w:szCs w:val="22"/>
        </w:rPr>
      </w:pPr>
      <w:r w:rsidRPr="003958B2">
        <w:rPr>
          <w:rFonts w:asciiTheme="minorHAnsi" w:hAnsiTheme="minorHAnsi"/>
          <w:color w:val="auto"/>
          <w:sz w:val="22"/>
          <w:szCs w:val="22"/>
        </w:rPr>
        <w:t xml:space="preserve">Przedmiot umowy stanowi utwór w rozumieniu art. 1 ust. 1 ustawy z dnia 4 lutego 1994r. </w:t>
      </w:r>
      <w:r w:rsidRPr="003958B2">
        <w:rPr>
          <w:rFonts w:asciiTheme="minorHAnsi" w:hAnsiTheme="minorHAnsi"/>
          <w:bCs/>
          <w:color w:val="auto"/>
          <w:sz w:val="22"/>
          <w:szCs w:val="22"/>
        </w:rPr>
        <w:t xml:space="preserve">o prawie autorskim i prawach pokrewnych (Dz. U. 1994 nr 24, poz. 83 z </w:t>
      </w:r>
      <w:proofErr w:type="spellStart"/>
      <w:r w:rsidRPr="003958B2">
        <w:rPr>
          <w:rFonts w:asciiTheme="minorHAnsi" w:hAnsiTheme="minorHAnsi"/>
          <w:bCs/>
          <w:color w:val="auto"/>
          <w:sz w:val="22"/>
          <w:szCs w:val="22"/>
        </w:rPr>
        <w:t>późn</w:t>
      </w:r>
      <w:proofErr w:type="spellEnd"/>
      <w:r w:rsidRPr="003958B2">
        <w:rPr>
          <w:rFonts w:asciiTheme="minorHAnsi" w:hAnsiTheme="minorHAnsi"/>
          <w:bCs/>
          <w:color w:val="auto"/>
          <w:sz w:val="22"/>
          <w:szCs w:val="22"/>
        </w:rPr>
        <w:t>. zm.).</w:t>
      </w:r>
      <w:r w:rsidRPr="003958B2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:rsidR="00927045" w:rsidRPr="003958B2" w:rsidRDefault="00927045" w:rsidP="00927045">
      <w:pPr>
        <w:pStyle w:val="Default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/>
          <w:color w:val="auto"/>
          <w:sz w:val="22"/>
          <w:szCs w:val="22"/>
        </w:rPr>
      </w:pPr>
      <w:r w:rsidRPr="003958B2">
        <w:rPr>
          <w:rFonts w:asciiTheme="minorHAnsi" w:hAnsiTheme="minorHAnsi"/>
          <w:color w:val="auto"/>
          <w:sz w:val="22"/>
          <w:szCs w:val="22"/>
        </w:rPr>
        <w:t xml:space="preserve">Wykonawca składając przedmiot umowy złoży jednocześnie oświadczenie, iż przysługują mu do niego wyłączne autorskie prawa majątkowe. </w:t>
      </w:r>
    </w:p>
    <w:p w:rsidR="00927045" w:rsidRPr="003958B2" w:rsidRDefault="00927045" w:rsidP="00927045">
      <w:pPr>
        <w:numPr>
          <w:ilvl w:val="0"/>
          <w:numId w:val="18"/>
        </w:numPr>
        <w:tabs>
          <w:tab w:val="left" w:pos="360"/>
        </w:tabs>
        <w:suppressAutoHyphens/>
        <w:spacing w:after="0" w:line="240" w:lineRule="auto"/>
        <w:ind w:left="357" w:hanging="357"/>
        <w:jc w:val="both"/>
      </w:pPr>
      <w:r w:rsidRPr="003958B2">
        <w:rPr>
          <w:bCs/>
        </w:rPr>
        <w:t xml:space="preserve">Na podstawie niniejszej umowy, z dniem zatwierdzenia protokołu odbioru końcowego, bez ograniczeń czasowych i terytorialnych, bez konieczności składania jakichkolwiek dodatkowych oświadczeń woli w tej sprawie, zgodnie z ustawą z dnia 4 lutego 1994 r. o prawie autorskim </w:t>
      </w:r>
      <w:r w:rsidRPr="003958B2">
        <w:rPr>
          <w:bCs/>
        </w:rPr>
        <w:br/>
        <w:t xml:space="preserve">i prawach pokrewnych, Wykonawca przenosi na Zamawiającego:  </w:t>
      </w:r>
    </w:p>
    <w:p w:rsidR="00927045" w:rsidRPr="003958B2" w:rsidRDefault="00927045" w:rsidP="00927045">
      <w:pPr>
        <w:numPr>
          <w:ilvl w:val="0"/>
          <w:numId w:val="19"/>
        </w:numPr>
        <w:tabs>
          <w:tab w:val="left" w:pos="360"/>
        </w:tabs>
        <w:suppressAutoHyphens/>
        <w:spacing w:after="0" w:line="240" w:lineRule="auto"/>
        <w:ind w:left="851" w:hanging="425"/>
        <w:jc w:val="both"/>
      </w:pPr>
      <w:r w:rsidRPr="003958B2">
        <w:rPr>
          <w:bCs/>
        </w:rPr>
        <w:t>autorskie prawa majątkowe do przedmiotu umowy na wszystkich znanych w chwili zawarcia umowy polach eksploatacji, a w szczególności:</w:t>
      </w:r>
    </w:p>
    <w:p w:rsidR="00927045" w:rsidRPr="003958B2" w:rsidRDefault="00927045" w:rsidP="00927045">
      <w:pPr>
        <w:numPr>
          <w:ilvl w:val="1"/>
          <w:numId w:val="21"/>
        </w:numPr>
        <w:tabs>
          <w:tab w:val="left" w:pos="360"/>
        </w:tabs>
        <w:suppressAutoHyphens/>
        <w:spacing w:after="0" w:line="240" w:lineRule="auto"/>
        <w:ind w:left="1418" w:hanging="567"/>
        <w:jc w:val="both"/>
      </w:pPr>
      <w:r w:rsidRPr="003958B2">
        <w:t>w zakresie utrwalania i zwielokrotniania przedmiotu umowy i materiałów niezbędnych do jego przygotowania – tj. wytwarzania dowolną techniką i w dowolnej formie, kopii całości lub części utworu, w tym techniką drukarską, reprograficzną, zapisu  magnetycznego oraz techniką cyfrową;</w:t>
      </w:r>
    </w:p>
    <w:p w:rsidR="00927045" w:rsidRPr="003958B2" w:rsidRDefault="00927045" w:rsidP="00927045">
      <w:pPr>
        <w:numPr>
          <w:ilvl w:val="1"/>
          <w:numId w:val="21"/>
        </w:numPr>
        <w:tabs>
          <w:tab w:val="left" w:pos="360"/>
        </w:tabs>
        <w:suppressAutoHyphens/>
        <w:spacing w:after="0" w:line="240" w:lineRule="auto"/>
        <w:ind w:left="1418" w:hanging="567"/>
        <w:jc w:val="both"/>
      </w:pPr>
      <w:r w:rsidRPr="003958B2">
        <w:t>w zakresie obrotu oryginałem albo egzemplarzami,</w:t>
      </w:r>
      <w:r>
        <w:t xml:space="preserve"> na których utrwalono przedmiot</w:t>
      </w:r>
      <w:r w:rsidRPr="003958B2">
        <w:t xml:space="preserve"> umowy i materiały niezbędne do jego przygotowania– tj. wprowadzanie do obrotu, użyczenie lub najem oryginału albo egzemplarzy;</w:t>
      </w:r>
    </w:p>
    <w:p w:rsidR="00927045" w:rsidRPr="003958B2" w:rsidRDefault="00927045" w:rsidP="00927045">
      <w:pPr>
        <w:numPr>
          <w:ilvl w:val="1"/>
          <w:numId w:val="21"/>
        </w:numPr>
        <w:tabs>
          <w:tab w:val="left" w:pos="360"/>
        </w:tabs>
        <w:suppressAutoHyphens/>
        <w:spacing w:after="0" w:line="240" w:lineRule="auto"/>
        <w:ind w:left="1418" w:hanging="567"/>
        <w:jc w:val="both"/>
      </w:pPr>
      <w:r w:rsidRPr="003958B2">
        <w:t>w zakresie rozpowszechniania przedmiotu umowy i materiałów niezbędnych do jego przygotowania – tj. publicznego udostępniania w taki sposób, aby każdy mógł mieć do niego dostęp w miejscu i w czasie przez siebie wybranym.</w:t>
      </w:r>
    </w:p>
    <w:p w:rsidR="00927045" w:rsidRPr="003958B2" w:rsidRDefault="00927045" w:rsidP="00927045">
      <w:pPr>
        <w:numPr>
          <w:ilvl w:val="0"/>
          <w:numId w:val="19"/>
        </w:numPr>
        <w:tabs>
          <w:tab w:val="left" w:pos="360"/>
        </w:tabs>
        <w:suppressAutoHyphens/>
        <w:spacing w:after="0" w:line="240" w:lineRule="auto"/>
        <w:ind w:left="851" w:hanging="425"/>
        <w:jc w:val="both"/>
      </w:pPr>
      <w:r w:rsidRPr="003958B2">
        <w:t xml:space="preserve">prawo do korzystania i rozporządzania przedmiotem umowy, </w:t>
      </w:r>
      <w:r w:rsidRPr="003958B2">
        <w:rPr>
          <w:bCs/>
        </w:rPr>
        <w:t>w szczególności:</w:t>
      </w:r>
    </w:p>
    <w:p w:rsidR="00927045" w:rsidRPr="003958B2" w:rsidRDefault="00927045" w:rsidP="00927045">
      <w:pPr>
        <w:numPr>
          <w:ilvl w:val="1"/>
          <w:numId w:val="20"/>
        </w:numPr>
        <w:tabs>
          <w:tab w:val="left" w:pos="360"/>
        </w:tabs>
        <w:suppressAutoHyphens/>
        <w:spacing w:after="0" w:line="240" w:lineRule="auto"/>
        <w:ind w:left="1418" w:hanging="567"/>
        <w:jc w:val="both"/>
      </w:pPr>
      <w:r w:rsidRPr="003958B2">
        <w:lastRenderedPageBreak/>
        <w:t xml:space="preserve">tłumaczenie, przystosowywanie, zmiany układu lub jakiekolwiek inne zmiany </w:t>
      </w:r>
      <w:r w:rsidRPr="003958B2">
        <w:br/>
        <w:t>w przedmiocie umowy, z zachowaniem praw osoby, która tych zmian dokonała;</w:t>
      </w:r>
    </w:p>
    <w:p w:rsidR="00927045" w:rsidRPr="003958B2" w:rsidRDefault="00927045" w:rsidP="00927045">
      <w:pPr>
        <w:numPr>
          <w:ilvl w:val="1"/>
          <w:numId w:val="20"/>
        </w:numPr>
        <w:tabs>
          <w:tab w:val="left" w:pos="360"/>
        </w:tabs>
        <w:suppressAutoHyphens/>
        <w:spacing w:after="0" w:line="240" w:lineRule="auto"/>
        <w:ind w:left="1418" w:hanging="567"/>
        <w:jc w:val="both"/>
      </w:pPr>
      <w:r w:rsidRPr="003958B2">
        <w:t xml:space="preserve">prawo wykonywania zależnego prawa autorskiego w stosunku do </w:t>
      </w:r>
      <w:r w:rsidRPr="003958B2">
        <w:rPr>
          <w:bCs/>
        </w:rPr>
        <w:t xml:space="preserve">przedmiotu umowy </w:t>
      </w:r>
      <w:r w:rsidRPr="003958B2">
        <w:t xml:space="preserve">(tj. prawa udzielania zezwoleń na korzystanie i rozporządzanie opracowaniami - całości lub wybranych elementów, w tym rozpowszechnianie - użyczanie lub najem). </w:t>
      </w:r>
    </w:p>
    <w:p w:rsidR="00927045" w:rsidRPr="003958B2" w:rsidRDefault="00927045" w:rsidP="00927045">
      <w:pPr>
        <w:numPr>
          <w:ilvl w:val="0"/>
          <w:numId w:val="19"/>
        </w:numPr>
        <w:spacing w:after="0" w:line="240" w:lineRule="auto"/>
        <w:ind w:left="851" w:hanging="425"/>
        <w:jc w:val="both"/>
      </w:pPr>
      <w:r>
        <w:t>stosowane</w:t>
      </w:r>
      <w:r w:rsidRPr="003958B2">
        <w:t xml:space="preserve"> narzędzi</w:t>
      </w:r>
      <w:r>
        <w:t>a i metodologię</w:t>
      </w:r>
      <w:r w:rsidRPr="003958B2">
        <w:t xml:space="preserve"> - w taki sposób aby możliwe było w przyszłości powtórne przeprowadzenie badań i uzyskanie analogicznych, porównywalnych lub narastających danych. </w:t>
      </w:r>
    </w:p>
    <w:p w:rsidR="00927045" w:rsidRPr="003958B2" w:rsidRDefault="00927045" w:rsidP="00927045">
      <w:pPr>
        <w:numPr>
          <w:ilvl w:val="0"/>
          <w:numId w:val="1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bCs/>
        </w:rPr>
      </w:pPr>
      <w:r w:rsidRPr="003958B2">
        <w:rPr>
          <w:bCs/>
        </w:rPr>
        <w:t xml:space="preserve">Nabycie autorskich praw majątkowych i praw pokrewnych następuje w ramach wynagrodzenia, </w:t>
      </w:r>
      <w:r w:rsidRPr="003958B2">
        <w:rPr>
          <w:bCs/>
        </w:rPr>
        <w:br/>
        <w:t xml:space="preserve">o którym mowa w § </w:t>
      </w:r>
      <w:r>
        <w:rPr>
          <w:bCs/>
        </w:rPr>
        <w:t>2 ust.2</w:t>
      </w:r>
      <w:r w:rsidRPr="003958B2">
        <w:rPr>
          <w:bCs/>
        </w:rPr>
        <w:t xml:space="preserve"> niniejszej umowy i wyczerpuje wszelkie roszczenia Wykonawcy </w:t>
      </w:r>
      <w:r w:rsidRPr="003958B2">
        <w:rPr>
          <w:bCs/>
        </w:rPr>
        <w:br/>
        <w:t>z tytułu  przeniesienia na rzecz Zamawiającego autorskich praw majątkowych i praw pokrewnych.</w:t>
      </w:r>
    </w:p>
    <w:p w:rsidR="00927045" w:rsidRPr="003958B2" w:rsidRDefault="00927045" w:rsidP="00927045">
      <w:pPr>
        <w:numPr>
          <w:ilvl w:val="0"/>
          <w:numId w:val="1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bCs/>
        </w:rPr>
      </w:pPr>
      <w:r w:rsidRPr="003958B2">
        <w:t>Przekazanie majątkowych praw autorskich oraz praw do korzystania i rozporządzania opracowaniami określonymi w przedmiocie umowy, obejmuje jego finalną wersję przedmiotu zamówienia.</w:t>
      </w:r>
    </w:p>
    <w:p w:rsidR="00927045" w:rsidRPr="003958B2" w:rsidRDefault="00927045" w:rsidP="00927045">
      <w:pPr>
        <w:numPr>
          <w:ilvl w:val="0"/>
          <w:numId w:val="1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bCs/>
        </w:rPr>
      </w:pPr>
      <w:r w:rsidRPr="003958B2">
        <w:rPr>
          <w:bCs/>
        </w:rPr>
        <w:t>Wykonawca oświadcza, że powstały w wyniku realizacji umowy utwór nie będzie obciążony wadami prawnymi.</w:t>
      </w:r>
    </w:p>
    <w:p w:rsidR="00927045" w:rsidRPr="003958B2" w:rsidRDefault="00927045" w:rsidP="00927045">
      <w:pPr>
        <w:numPr>
          <w:ilvl w:val="0"/>
          <w:numId w:val="1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bCs/>
        </w:rPr>
      </w:pPr>
      <w:r w:rsidRPr="003958B2">
        <w:rPr>
          <w:bCs/>
        </w:rPr>
        <w:t>Wykonawca jest odpowiedzialny wobec osób trzecich, jeśli prawa do przedmiotu umowy lub jego części należą do osób trzecich albo są obciążone prawami osób trzecich (wady prawne).</w:t>
      </w:r>
    </w:p>
    <w:p w:rsidR="00927045" w:rsidRPr="003958B2" w:rsidRDefault="00927045" w:rsidP="00927045">
      <w:pPr>
        <w:numPr>
          <w:ilvl w:val="0"/>
          <w:numId w:val="1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bCs/>
        </w:rPr>
      </w:pPr>
      <w:r w:rsidRPr="003958B2">
        <w:rPr>
          <w:bCs/>
        </w:rPr>
        <w:t xml:space="preserve">W przypadku ujawnienia wady prawnej Wykonawca poniesie wszelkie koszty związane </w:t>
      </w:r>
      <w:r w:rsidRPr="003958B2">
        <w:rPr>
          <w:bCs/>
        </w:rPr>
        <w:br/>
        <w:t>z powództwem wniesionym przez osoby trzecie, w związku z naruszeniem ich praw.</w:t>
      </w:r>
    </w:p>
    <w:p w:rsidR="00927045" w:rsidRPr="003958B2" w:rsidRDefault="00927045" w:rsidP="00927045">
      <w:pPr>
        <w:numPr>
          <w:ilvl w:val="0"/>
          <w:numId w:val="1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bCs/>
        </w:rPr>
      </w:pPr>
      <w:r w:rsidRPr="003958B2">
        <w:rPr>
          <w:bCs/>
        </w:rPr>
        <w:t xml:space="preserve">Zamawiający ma prawo do dalszej odsprzedaży utworu w zakresie nabytych praw autorskich </w:t>
      </w:r>
      <w:r w:rsidRPr="003958B2">
        <w:rPr>
          <w:bCs/>
        </w:rPr>
        <w:br/>
        <w:t>i praw majątkowych bez konieczności uzyskania zgody Wykonawcy.</w:t>
      </w:r>
    </w:p>
    <w:p w:rsidR="00927045" w:rsidRPr="003958B2" w:rsidRDefault="00927045" w:rsidP="00927045">
      <w:pPr>
        <w:pStyle w:val="Default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/>
          <w:color w:val="auto"/>
          <w:sz w:val="22"/>
          <w:szCs w:val="22"/>
        </w:rPr>
      </w:pPr>
      <w:r w:rsidRPr="003958B2">
        <w:rPr>
          <w:rFonts w:asciiTheme="minorHAnsi" w:hAnsiTheme="minorHAnsi"/>
          <w:color w:val="auto"/>
          <w:sz w:val="22"/>
          <w:szCs w:val="22"/>
        </w:rPr>
        <w:t xml:space="preserve">Wykonawca wyraża zgodę na dokonywanie przez Zamawiającego poprawek, uzupełnień, skrótów i wszelkich innych zmian w treści przedmiotu zamówienia, jakie Zamawiający uzna za stosowne oraz na rozporządzanie i korzystanie z tak zmienionego przez Zamawiającego przedmiotu umowy. </w:t>
      </w:r>
    </w:p>
    <w:p w:rsidR="00927045" w:rsidRPr="000E77C9" w:rsidRDefault="00927045" w:rsidP="00927045">
      <w:pPr>
        <w:spacing w:after="0" w:line="240" w:lineRule="auto"/>
        <w:jc w:val="both"/>
        <w:rPr>
          <w:rFonts w:ascii="Calibri" w:eastAsia="TimesNewRoman" w:hAnsi="Calibri" w:cs="Arial"/>
          <w:color w:val="FF0000"/>
          <w:lang w:eastAsia="pl-PL"/>
        </w:rPr>
      </w:pPr>
    </w:p>
    <w:p w:rsidR="00927045" w:rsidRPr="0077649F" w:rsidRDefault="00927045" w:rsidP="00927045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77649F">
        <w:rPr>
          <w:rFonts w:ascii="Calibri" w:eastAsia="Times New Roman" w:hAnsi="Calibri" w:cs="Calibri"/>
          <w:b/>
          <w:lang w:eastAsia="pl-PL"/>
        </w:rPr>
        <w:t>§ 8</w:t>
      </w:r>
    </w:p>
    <w:p w:rsidR="00927045" w:rsidRPr="0077649F" w:rsidRDefault="00927045" w:rsidP="00927045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77649F">
        <w:rPr>
          <w:rFonts w:ascii="Calibri" w:eastAsia="Times New Roman" w:hAnsi="Calibri" w:cs="Calibri"/>
          <w:b/>
          <w:lang w:eastAsia="pl-PL"/>
        </w:rPr>
        <w:t>POSTANOWIENIA KOŃCOWE</w:t>
      </w:r>
    </w:p>
    <w:p w:rsidR="00927045" w:rsidRPr="0077649F" w:rsidRDefault="00927045" w:rsidP="00927045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</w:p>
    <w:p w:rsidR="00927045" w:rsidRPr="0077649F" w:rsidRDefault="00927045" w:rsidP="0092704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eastAsia="Times New Roman" w:hAnsi="Calibri" w:cs="Arial"/>
          <w:lang w:eastAsia="pl-PL"/>
        </w:rPr>
      </w:pPr>
      <w:r w:rsidRPr="0077649F">
        <w:rPr>
          <w:rFonts w:ascii="Calibri" w:eastAsia="Times New Roman" w:hAnsi="Calibri" w:cs="Calibri"/>
          <w:lang w:eastAsia="pl-PL"/>
        </w:rPr>
        <w:t>Wszelkie zmiany i uzupełnienia niniejszej umowy muszą być dokonane w drodze pisemnego aneksu pod rygorem nieważności.</w:t>
      </w:r>
    </w:p>
    <w:p w:rsidR="00927045" w:rsidRPr="0077649F" w:rsidRDefault="00927045" w:rsidP="0092704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eastAsia="Times New Roman" w:hAnsi="Calibri" w:cs="Arial"/>
          <w:lang w:eastAsia="pl-PL"/>
        </w:rPr>
      </w:pPr>
      <w:r w:rsidRPr="0077649F">
        <w:rPr>
          <w:rFonts w:ascii="Calibri" w:eastAsia="Times New Roman" w:hAnsi="Calibri" w:cs="Arial"/>
          <w:lang w:eastAsia="pl-PL"/>
        </w:rPr>
        <w:t>Zamawiający przewiduje możliwość dokonania isto</w:t>
      </w:r>
      <w:r>
        <w:rPr>
          <w:rFonts w:ascii="Calibri" w:eastAsia="Times New Roman" w:hAnsi="Calibri" w:cs="Arial"/>
          <w:lang w:eastAsia="pl-PL"/>
        </w:rPr>
        <w:t>tnych zmian postanowień w zawartej umowie</w:t>
      </w:r>
      <w:r w:rsidRPr="0077649F">
        <w:rPr>
          <w:rFonts w:ascii="Calibri" w:eastAsia="Times New Roman" w:hAnsi="Calibri" w:cs="Arial"/>
          <w:lang w:eastAsia="pl-PL"/>
        </w:rPr>
        <w:t xml:space="preserve">, </w:t>
      </w:r>
      <w:r w:rsidRPr="0077649F">
        <w:rPr>
          <w:rFonts w:ascii="Calibri" w:eastAsia="Times New Roman" w:hAnsi="Calibri" w:cs="Arial"/>
          <w:lang w:eastAsia="pl-PL"/>
        </w:rPr>
        <w:br/>
        <w:t>w szczególności gdy:</w:t>
      </w:r>
    </w:p>
    <w:p w:rsidR="00927045" w:rsidRPr="0077649F" w:rsidRDefault="00927045" w:rsidP="00927045">
      <w:pPr>
        <w:numPr>
          <w:ilvl w:val="0"/>
          <w:numId w:val="23"/>
        </w:num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7649F">
        <w:rPr>
          <w:rFonts w:ascii="Calibri" w:eastAsia="Times New Roman" w:hAnsi="Calibri" w:cs="Arial"/>
          <w:lang w:eastAsia="pl-PL"/>
        </w:rPr>
        <w:t>wystąpią okoliczności, które nie mogły być przewidziane przed podpisaniem umowy nie wynikające z zaniedbań którejś ze stron, a czas wydłużenia jest niezbędny do realizacji przedmiotu umowy, możliwe jest wydłużenie czasu realizacji umowy,</w:t>
      </w:r>
    </w:p>
    <w:p w:rsidR="00927045" w:rsidRPr="0077649F" w:rsidRDefault="00927045" w:rsidP="00927045">
      <w:pPr>
        <w:numPr>
          <w:ilvl w:val="0"/>
          <w:numId w:val="23"/>
        </w:num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7649F">
        <w:rPr>
          <w:rFonts w:ascii="Calibri" w:eastAsia="Times New Roman" w:hAnsi="Calibri" w:cs="Arial"/>
          <w:lang w:eastAsia="pl-PL"/>
        </w:rPr>
        <w:t xml:space="preserve">nastąpi ustawowa zmiana stawki podatku VAT, strony dostosują wskazaną w umowie stawkę do obowiązujących przepisów prawa i odpowiednio podwyższą lub obniżą wynagrodzenie brutto, kwota netto pozostaje stała, </w:t>
      </w:r>
    </w:p>
    <w:p w:rsidR="00927045" w:rsidRPr="002D7E61" w:rsidRDefault="00927045" w:rsidP="00927045">
      <w:pPr>
        <w:numPr>
          <w:ilvl w:val="0"/>
          <w:numId w:val="23"/>
        </w:num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2D7E61">
        <w:rPr>
          <w:rFonts w:ascii="Calibri" w:eastAsia="Times New Roman" w:hAnsi="Calibri" w:cs="Arial"/>
          <w:lang w:eastAsia="pl-PL"/>
        </w:rPr>
        <w:t xml:space="preserve">konieczność wprowadzenia zmian będzie następstwem zmian dotyczących wytycznych </w:t>
      </w:r>
      <w:r w:rsidRPr="002D7E61">
        <w:rPr>
          <w:rFonts w:ascii="Calibri" w:eastAsia="Times New Roman" w:hAnsi="Calibri" w:cs="Arial"/>
          <w:lang w:eastAsia="pl-PL"/>
        </w:rPr>
        <w:br/>
        <w:t xml:space="preserve">i zaleceń w zakresie opracowania Lokalnych programów rewitalizacji, o których mowa w § 1 ust. </w:t>
      </w:r>
      <w:r>
        <w:rPr>
          <w:rFonts w:ascii="Calibri" w:eastAsia="Times New Roman" w:hAnsi="Calibri" w:cs="Arial"/>
          <w:lang w:eastAsia="pl-PL"/>
        </w:rPr>
        <w:t>3</w:t>
      </w:r>
      <w:r w:rsidRPr="002D7E61">
        <w:rPr>
          <w:rFonts w:ascii="Calibri" w:eastAsia="Times New Roman" w:hAnsi="Calibri" w:cs="Arial"/>
          <w:lang w:eastAsia="pl-PL"/>
        </w:rPr>
        <w:t>.</w:t>
      </w:r>
    </w:p>
    <w:p w:rsidR="00927045" w:rsidRPr="0077649F" w:rsidRDefault="00927045" w:rsidP="00927045">
      <w:pPr>
        <w:numPr>
          <w:ilvl w:val="0"/>
          <w:numId w:val="23"/>
        </w:num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7649F">
        <w:rPr>
          <w:rFonts w:ascii="Calibri" w:eastAsia="Times New Roman" w:hAnsi="Calibri" w:cs="Arial"/>
          <w:lang w:eastAsia="pl-PL"/>
        </w:rPr>
        <w:t>wynikną rozbieżności lub niejasności w umowie, których nie można usunąć w inny sposób a zmiana będzie umożliwiać usunięcie rozbieżności i doprecyzowanie umowy w celu jednoznacznej interpretacji jej zapisów przez strony,</w:t>
      </w:r>
    </w:p>
    <w:p w:rsidR="00927045" w:rsidRDefault="00927045" w:rsidP="00927045">
      <w:pPr>
        <w:numPr>
          <w:ilvl w:val="0"/>
          <w:numId w:val="23"/>
        </w:num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2D7E61">
        <w:rPr>
          <w:rFonts w:ascii="Calibri" w:eastAsia="Times New Roman" w:hAnsi="Calibri" w:cs="Arial"/>
          <w:lang w:eastAsia="pl-PL"/>
        </w:rPr>
        <w:t xml:space="preserve">gdy nastąpi zmiana źródła finansowania umowy lub dodane zostanie nowe źródło finansowania umowy, to kwota umowy pozostanie bez zmian, a Zamawiający zmieni tylko jej źródło finansowania i doda (lub zmieni) odpowiednie logo i informację </w:t>
      </w:r>
      <w:r w:rsidRPr="002D7E61">
        <w:rPr>
          <w:rFonts w:ascii="Calibri" w:eastAsia="Times New Roman" w:hAnsi="Calibri" w:cs="Arial"/>
          <w:lang w:eastAsia="pl-PL"/>
        </w:rPr>
        <w:br/>
        <w:t>o współfinansowaniu umowy,</w:t>
      </w:r>
    </w:p>
    <w:p w:rsidR="00927045" w:rsidRPr="00785AC3" w:rsidRDefault="00927045" w:rsidP="00927045">
      <w:pPr>
        <w:numPr>
          <w:ilvl w:val="0"/>
          <w:numId w:val="23"/>
        </w:num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lastRenderedPageBreak/>
        <w:t xml:space="preserve">uzasadnionych zmian w zakresie sposobu wykonania przedmiotu zamówienia proponowanych przez Zamawiającego lub Wykonawcę jeżeli te zmiany są korzystne dla Zamawiającego. </w:t>
      </w:r>
    </w:p>
    <w:p w:rsidR="00927045" w:rsidRPr="0077649F" w:rsidRDefault="00927045" w:rsidP="0092704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eastAsia="Times New Roman" w:hAnsi="Calibri" w:cs="Arial"/>
          <w:lang w:eastAsia="pl-PL"/>
        </w:rPr>
      </w:pPr>
      <w:r w:rsidRPr="0077649F">
        <w:rPr>
          <w:rFonts w:ascii="Calibri" w:eastAsia="Times New Roman" w:hAnsi="Calibri" w:cs="Calibri"/>
          <w:lang w:eastAsia="pl-PL"/>
        </w:rPr>
        <w:t>Wszelkie spory pomiędzy stronami rozstrzygane będą w drodze negocjacji, a w razie ich nieskuteczności przez Sąd właściwy ze względu na siedzibę Zamawiającego.</w:t>
      </w:r>
    </w:p>
    <w:p w:rsidR="00927045" w:rsidRPr="0077649F" w:rsidRDefault="00927045" w:rsidP="0092704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eastAsia="Times New Roman" w:hAnsi="Calibri" w:cs="Arial"/>
          <w:lang w:eastAsia="pl-PL"/>
        </w:rPr>
      </w:pPr>
      <w:r w:rsidRPr="0077649F">
        <w:rPr>
          <w:rFonts w:ascii="Calibri" w:eastAsia="Times New Roman" w:hAnsi="Calibri" w:cs="Calibri"/>
          <w:lang w:eastAsia="pl-PL"/>
        </w:rPr>
        <w:t>W sprawach nieuregulowanych niniejszą umową zastosowanie mają przepisy Kodeksu Cywilnego oraz Ustawy o prawie autorskim i prawach pokrewnych.</w:t>
      </w:r>
    </w:p>
    <w:p w:rsidR="00927045" w:rsidRPr="0077649F" w:rsidRDefault="00927045" w:rsidP="0092704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eastAsia="Times New Roman" w:hAnsi="Calibri" w:cs="Arial"/>
          <w:lang w:eastAsia="pl-PL"/>
        </w:rPr>
      </w:pPr>
      <w:r w:rsidRPr="0077649F">
        <w:rPr>
          <w:rFonts w:ascii="Calibri" w:eastAsia="Times New Roman" w:hAnsi="Calibri" w:cs="Calibri"/>
          <w:lang w:eastAsia="pl-PL"/>
        </w:rPr>
        <w:t>Umowę sporządzono w trzech jednobrzmiących egzemplarzach, dwa egzemplarze dla Zamawiającego, jeden egzemplarz dla Wykonawcy.</w:t>
      </w:r>
    </w:p>
    <w:p w:rsidR="00927045" w:rsidRPr="0077649F" w:rsidRDefault="00927045" w:rsidP="0092704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eastAsia="Times New Roman" w:hAnsi="Calibri" w:cs="Arial"/>
          <w:lang w:eastAsia="pl-PL"/>
        </w:rPr>
      </w:pPr>
      <w:r w:rsidRPr="0077649F">
        <w:rPr>
          <w:rFonts w:ascii="Calibri" w:eastAsia="Times New Roman" w:hAnsi="Calibri" w:cs="Calibri"/>
          <w:lang w:eastAsia="pl-PL"/>
        </w:rPr>
        <w:t>Integralną częścią umowy są następujące załączniki:</w:t>
      </w:r>
    </w:p>
    <w:p w:rsidR="00927045" w:rsidRPr="0077649F" w:rsidRDefault="00927045" w:rsidP="00927045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Załącznik nr 1 – Z</w:t>
      </w:r>
      <w:r w:rsidRPr="0077649F">
        <w:rPr>
          <w:rFonts w:ascii="Calibri" w:eastAsia="Times New Roman" w:hAnsi="Calibri" w:cs="Calibri"/>
          <w:lang w:eastAsia="pl-PL"/>
        </w:rPr>
        <w:t>apytanie ofertowe,</w:t>
      </w:r>
    </w:p>
    <w:p w:rsidR="00927045" w:rsidRPr="0077649F" w:rsidRDefault="00927045" w:rsidP="00927045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77649F">
        <w:rPr>
          <w:rFonts w:ascii="Calibri" w:eastAsia="Times New Roman" w:hAnsi="Calibri" w:cs="Calibri"/>
          <w:lang w:eastAsia="pl-PL"/>
        </w:rPr>
        <w:t xml:space="preserve">Załącznik nr 2 – </w:t>
      </w:r>
      <w:r>
        <w:rPr>
          <w:rFonts w:cstheme="minorHAnsi"/>
        </w:rPr>
        <w:t>Wytyczne w zakresie rewitalizacji w programach operacyjnych na lata 2014-2020 Ministra Infrastruktury i Rozwoju z dnia 3.07.2015 r.</w:t>
      </w:r>
    </w:p>
    <w:p w:rsidR="00927045" w:rsidRPr="0077649F" w:rsidRDefault="00927045" w:rsidP="00927045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:rsidR="00927045" w:rsidRPr="0077649F" w:rsidRDefault="00927045" w:rsidP="00927045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:rsidR="00927045" w:rsidRPr="0077649F" w:rsidRDefault="00927045" w:rsidP="00927045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:rsidR="00927045" w:rsidRPr="0077649F" w:rsidRDefault="00927045" w:rsidP="00927045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:rsidR="00927045" w:rsidRPr="0077649F" w:rsidRDefault="00927045" w:rsidP="00927045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:rsidR="00927045" w:rsidRPr="0077649F" w:rsidRDefault="00927045" w:rsidP="00927045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:rsidR="00927045" w:rsidRPr="0077649F" w:rsidRDefault="00927045" w:rsidP="00927045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77649F">
        <w:rPr>
          <w:rFonts w:ascii="Calibri" w:eastAsia="Times New Roman" w:hAnsi="Calibri" w:cs="Calibri"/>
          <w:lang w:eastAsia="pl-PL"/>
        </w:rPr>
        <w:t>………………………………………….                                                                ……………………………………………..</w:t>
      </w:r>
    </w:p>
    <w:p w:rsidR="00927045" w:rsidRPr="0077649F" w:rsidRDefault="00927045" w:rsidP="00927045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  <w:r w:rsidRPr="0077649F">
        <w:rPr>
          <w:rFonts w:ascii="Calibri" w:eastAsia="Times New Roman" w:hAnsi="Calibri" w:cs="Calibri"/>
          <w:b/>
          <w:lang w:eastAsia="pl-PL"/>
        </w:rPr>
        <w:t xml:space="preserve">          ZAMAWIAJĄCY                                                                                            WYKONAWCA </w:t>
      </w:r>
    </w:p>
    <w:p w:rsidR="00833CD0" w:rsidRDefault="00833CD0"/>
    <w:sectPr w:rsidR="00833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5"/>
    <w:multiLevelType w:val="multilevel"/>
    <w:tmpl w:val="25545534"/>
    <w:name w:val="WW8Num1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ascii="Times New Roman" w:hAnsi="Times New Roman" w:hint="default"/>
        <w:color w:val="auto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50FAE"/>
    <w:multiLevelType w:val="hybridMultilevel"/>
    <w:tmpl w:val="11B224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2382D"/>
    <w:multiLevelType w:val="multilevel"/>
    <w:tmpl w:val="DF4046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12E10401"/>
    <w:multiLevelType w:val="multilevel"/>
    <w:tmpl w:val="931885E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15FD51F6"/>
    <w:multiLevelType w:val="hybridMultilevel"/>
    <w:tmpl w:val="1D489E1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0000006">
      <w:start w:val="1"/>
      <w:numFmt w:val="lowerLetter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0C10AD"/>
    <w:multiLevelType w:val="multilevel"/>
    <w:tmpl w:val="71AE8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229C6BE4"/>
    <w:multiLevelType w:val="hybridMultilevel"/>
    <w:tmpl w:val="247062F6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8">
    <w:nsid w:val="2C30608A"/>
    <w:multiLevelType w:val="hybridMultilevel"/>
    <w:tmpl w:val="CCF08D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E177B9"/>
    <w:multiLevelType w:val="hybridMultilevel"/>
    <w:tmpl w:val="AC3CE4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B768A7"/>
    <w:multiLevelType w:val="hybridMultilevel"/>
    <w:tmpl w:val="2DD248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DE43BB"/>
    <w:multiLevelType w:val="hybridMultilevel"/>
    <w:tmpl w:val="18EEAAA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BB63CF6"/>
    <w:multiLevelType w:val="multilevel"/>
    <w:tmpl w:val="5544A0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4F7D439E"/>
    <w:multiLevelType w:val="hybridMultilevel"/>
    <w:tmpl w:val="7DE07E7A"/>
    <w:lvl w:ilvl="0" w:tplc="421802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3666B7"/>
    <w:multiLevelType w:val="hybridMultilevel"/>
    <w:tmpl w:val="AE86ED3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B76ED3"/>
    <w:multiLevelType w:val="hybridMultilevel"/>
    <w:tmpl w:val="B23AF1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483230"/>
    <w:multiLevelType w:val="hybridMultilevel"/>
    <w:tmpl w:val="215ACAFA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EE008F2"/>
    <w:multiLevelType w:val="hybridMultilevel"/>
    <w:tmpl w:val="1B4804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96CE0A2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A2732C6"/>
    <w:multiLevelType w:val="multilevel"/>
    <w:tmpl w:val="06B6E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728B0998"/>
    <w:multiLevelType w:val="multilevel"/>
    <w:tmpl w:val="1708FE8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75E519C9"/>
    <w:multiLevelType w:val="hybridMultilevel"/>
    <w:tmpl w:val="CF9ADB16"/>
    <w:lvl w:ilvl="0" w:tplc="28C442B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8875E8"/>
    <w:multiLevelType w:val="hybridMultilevel"/>
    <w:tmpl w:val="1ED081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12"/>
  </w:num>
  <w:num w:numId="3">
    <w:abstractNumId w:val="3"/>
  </w:num>
  <w:num w:numId="4">
    <w:abstractNumId w:val="13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7"/>
  </w:num>
  <w:num w:numId="9">
    <w:abstractNumId w:val="17"/>
  </w:num>
  <w:num w:numId="10">
    <w:abstractNumId w:val="9"/>
  </w:num>
  <w:num w:numId="11">
    <w:abstractNumId w:val="8"/>
  </w:num>
  <w:num w:numId="12">
    <w:abstractNumId w:val="6"/>
  </w:num>
  <w:num w:numId="13">
    <w:abstractNumId w:val="4"/>
  </w:num>
  <w:num w:numId="14">
    <w:abstractNumId w:val="19"/>
  </w:num>
  <w:num w:numId="15">
    <w:abstractNumId w:val="2"/>
  </w:num>
  <w:num w:numId="16">
    <w:abstractNumId w:val="10"/>
  </w:num>
  <w:num w:numId="17">
    <w:abstractNumId w:val="15"/>
  </w:num>
  <w:num w:numId="18">
    <w:abstractNumId w:val="0"/>
  </w:num>
  <w:num w:numId="19">
    <w:abstractNumId w:val="14"/>
  </w:num>
  <w:num w:numId="20">
    <w:abstractNumId w:val="5"/>
  </w:num>
  <w:num w:numId="21">
    <w:abstractNumId w:val="11"/>
  </w:num>
  <w:num w:numId="22">
    <w:abstractNumId w:val="2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045"/>
    <w:rsid w:val="00833CD0"/>
    <w:rsid w:val="0092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70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7045"/>
    <w:pPr>
      <w:ind w:left="720"/>
      <w:contextualSpacing/>
    </w:pPr>
  </w:style>
  <w:style w:type="paragraph" w:customStyle="1" w:styleId="Default">
    <w:name w:val="Default"/>
    <w:rsid w:val="009270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27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NormalnyWeb">
    <w:name w:val="WW-Normalny (Web)"/>
    <w:basedOn w:val="Normalny"/>
    <w:rsid w:val="00927045"/>
    <w:pPr>
      <w:suppressAutoHyphens/>
      <w:spacing w:before="100" w:after="119" w:line="240" w:lineRule="auto"/>
    </w:pPr>
    <w:rPr>
      <w:rFonts w:ascii="Arial Unicode MS" w:eastAsia="Arial Unicode MS" w:hAnsi="Arial Unicode MS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70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7045"/>
    <w:pPr>
      <w:ind w:left="720"/>
      <w:contextualSpacing/>
    </w:pPr>
  </w:style>
  <w:style w:type="paragraph" w:customStyle="1" w:styleId="Default">
    <w:name w:val="Default"/>
    <w:rsid w:val="009270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27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NormalnyWeb">
    <w:name w:val="WW-Normalny (Web)"/>
    <w:basedOn w:val="Normalny"/>
    <w:rsid w:val="00927045"/>
    <w:pPr>
      <w:suppressAutoHyphens/>
      <w:spacing w:before="100" w:after="119" w:line="240" w:lineRule="auto"/>
    </w:pPr>
    <w:rPr>
      <w:rFonts w:ascii="Arial Unicode MS" w:eastAsia="Arial Unicode MS" w:hAnsi="Arial Unicode MS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2732</Words>
  <Characters>16392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19086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2015-09-01T11:24:00Z</dcterms:created>
  <dcterms:modified xsi:type="dcterms:W3CDTF">2015-09-01T11:26:00Z</dcterms:modified>
</cp:coreProperties>
</file>