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16" w:rsidRPr="00ED2169" w:rsidRDefault="00F41C50" w:rsidP="00CC6B76">
      <w:pPr>
        <w:pStyle w:val="Nagwek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" o:spid="_x0000_s1026" style="position:absolute;left:0;text-align:left;margin-left:297pt;margin-top:-45pt;width:207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<v:textbox inset="0,0,0,0">
              <w:txbxContent>
                <w:p w:rsidR="00BC585A" w:rsidRPr="00F3050F" w:rsidRDefault="00BC585A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050F">
                    <w:rPr>
                      <w:rFonts w:ascii="Times New Roman" w:hAnsi="Times New Roman"/>
                      <w:sz w:val="18"/>
                      <w:szCs w:val="18"/>
                    </w:rPr>
                    <w:t xml:space="preserve">Załącznik </w:t>
                  </w:r>
                </w:p>
                <w:p w:rsidR="00BC585A" w:rsidRPr="00F36E94" w:rsidRDefault="00BC585A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050F">
                    <w:rPr>
                      <w:rFonts w:ascii="Times New Roman" w:hAnsi="Times New Roman"/>
                      <w:sz w:val="18"/>
                      <w:szCs w:val="18"/>
                    </w:rPr>
                    <w:t xml:space="preserve">do </w:t>
                  </w:r>
                  <w:r w:rsidR="00F41C50">
                    <w:rPr>
                      <w:rFonts w:ascii="Times New Roman" w:hAnsi="Times New Roman"/>
                      <w:sz w:val="18"/>
                      <w:szCs w:val="18"/>
                    </w:rPr>
                    <w:t>Zarządzenia Nr OR.I-0050.456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.2019</w:t>
                  </w:r>
                </w:p>
                <w:p w:rsidR="00BC585A" w:rsidRPr="00F36E94" w:rsidRDefault="00BC585A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Prezydenta Miasta Opola</w:t>
                  </w:r>
                </w:p>
                <w:p w:rsidR="00BC585A" w:rsidRPr="00F36E94" w:rsidRDefault="00BC585A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 xml:space="preserve">z dnia </w:t>
                  </w:r>
                  <w:r w:rsidR="00F41C50">
                    <w:rPr>
                      <w:rFonts w:ascii="Times New Roman" w:hAnsi="Times New Roman"/>
                      <w:sz w:val="18"/>
                      <w:szCs w:val="18"/>
                    </w:rPr>
                    <w:t xml:space="preserve">22 lipca 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2019  r.</w:t>
                  </w:r>
                </w:p>
              </w:txbxContent>
            </v:textbox>
          </v:rect>
        </w:pict>
      </w:r>
    </w:p>
    <w:p w:rsidR="00D86216" w:rsidRPr="00ED2169" w:rsidRDefault="00D86216" w:rsidP="00D86216">
      <w:pPr>
        <w:pStyle w:val="Nagwek4"/>
        <w:rPr>
          <w:sz w:val="24"/>
          <w:szCs w:val="24"/>
        </w:rPr>
      </w:pPr>
      <w:r w:rsidRPr="00ED2169">
        <w:rPr>
          <w:sz w:val="24"/>
          <w:szCs w:val="24"/>
        </w:rPr>
        <w:t xml:space="preserve">PREZYDENT MIASTA OPOLA </w:t>
      </w:r>
    </w:p>
    <w:p w:rsidR="00D86216" w:rsidRPr="00ED2169" w:rsidRDefault="00D86216" w:rsidP="00D86216">
      <w:pPr>
        <w:pStyle w:val="Nagwek4"/>
        <w:rPr>
          <w:b w:val="0"/>
          <w:i/>
          <w:sz w:val="24"/>
          <w:szCs w:val="24"/>
        </w:rPr>
      </w:pPr>
      <w:r w:rsidRPr="00ED2169">
        <w:rPr>
          <w:b w:val="0"/>
          <w:i/>
          <w:sz w:val="24"/>
          <w:szCs w:val="24"/>
        </w:rPr>
        <w:t xml:space="preserve">ogłasza otwarty konkurs ofert </w:t>
      </w:r>
      <w:bookmarkStart w:id="0" w:name="_GoBack"/>
      <w:bookmarkEnd w:id="0"/>
    </w:p>
    <w:p w:rsidR="00F40C03" w:rsidRDefault="00F40C03" w:rsidP="00F40C03"/>
    <w:p w:rsidR="000E58D6" w:rsidRPr="00CC6B76" w:rsidRDefault="00F40C03" w:rsidP="00CC6B76">
      <w:pPr>
        <w:jc w:val="center"/>
        <w:rPr>
          <w:rFonts w:ascii="Times New Roman" w:hAnsi="Times New Roman"/>
          <w:b/>
        </w:rPr>
      </w:pPr>
      <w:r w:rsidRPr="00F40C03">
        <w:rPr>
          <w:rFonts w:ascii="Times New Roman" w:hAnsi="Times New Roman"/>
          <w:b/>
          <w:szCs w:val="24"/>
        </w:rPr>
        <w:t>na wsparcie  w latach 2019 - 2020 realizacji przez organizacje pozarządowe i inne uprawnione podmioty zadań publicznych z zakresu kultury, sztuki, ochrony dóbr kultury i dziedzictwa narodowego</w:t>
      </w:r>
    </w:p>
    <w:p w:rsidR="000E58D6" w:rsidRPr="00D578F3" w:rsidRDefault="000E58D6" w:rsidP="000E58D6">
      <w:pPr>
        <w:pStyle w:val="Nagwek4"/>
        <w:rPr>
          <w:sz w:val="24"/>
          <w:szCs w:val="24"/>
        </w:rPr>
      </w:pPr>
      <w:r w:rsidRPr="00D578F3">
        <w:rPr>
          <w:sz w:val="24"/>
          <w:szCs w:val="24"/>
        </w:rPr>
        <w:t xml:space="preserve"> skierowany do:</w:t>
      </w:r>
    </w:p>
    <w:p w:rsidR="00D86216" w:rsidRPr="00ED2169" w:rsidRDefault="00D86216" w:rsidP="00D86216">
      <w:pPr>
        <w:rPr>
          <w:rFonts w:ascii="Times New Roman" w:hAnsi="Times New Roman"/>
          <w:szCs w:val="24"/>
        </w:rPr>
      </w:pPr>
    </w:p>
    <w:p w:rsidR="00D86216" w:rsidRPr="00ED2169" w:rsidRDefault="00D86216" w:rsidP="00703680">
      <w:pPr>
        <w:pStyle w:val="Nagwek4"/>
        <w:jc w:val="both"/>
        <w:rPr>
          <w:b w:val="0"/>
          <w:sz w:val="24"/>
          <w:szCs w:val="24"/>
        </w:rPr>
      </w:pPr>
      <w:r w:rsidRPr="00ED2169">
        <w:rPr>
          <w:b w:val="0"/>
          <w:sz w:val="24"/>
          <w:szCs w:val="24"/>
        </w:rPr>
        <w:t xml:space="preserve">organizacji pozarządowych lub innych uprawnionych podmiotów wskazanych w art. 3 ust. 3 ustawy z dnia 24 kwietnia 2003 r. </w:t>
      </w:r>
      <w:r w:rsidRPr="00ED2169">
        <w:rPr>
          <w:b w:val="0"/>
          <w:i/>
          <w:sz w:val="24"/>
          <w:szCs w:val="24"/>
        </w:rPr>
        <w:t>o działalności pożytku publicznego i o wolontariacie</w:t>
      </w:r>
      <w:r w:rsidR="0038660B" w:rsidRPr="00ED2169">
        <w:rPr>
          <w:b w:val="0"/>
          <w:sz w:val="24"/>
          <w:szCs w:val="24"/>
        </w:rPr>
        <w:t xml:space="preserve"> </w:t>
      </w:r>
      <w:r w:rsidR="00207E7A" w:rsidRPr="00ED2169">
        <w:rPr>
          <w:b w:val="0"/>
          <w:sz w:val="24"/>
          <w:szCs w:val="24"/>
        </w:rPr>
        <w:br/>
      </w:r>
      <w:r w:rsidR="0038660B" w:rsidRPr="00ED2169">
        <w:rPr>
          <w:b w:val="0"/>
          <w:sz w:val="24"/>
          <w:szCs w:val="24"/>
        </w:rPr>
        <w:t>(Dz. U. z 201</w:t>
      </w:r>
      <w:r w:rsidR="00F36E94" w:rsidRPr="00ED2169">
        <w:rPr>
          <w:b w:val="0"/>
          <w:sz w:val="24"/>
          <w:szCs w:val="24"/>
        </w:rPr>
        <w:t>9</w:t>
      </w:r>
      <w:r w:rsidR="0038660B" w:rsidRPr="00ED2169">
        <w:rPr>
          <w:b w:val="0"/>
          <w:sz w:val="24"/>
          <w:szCs w:val="24"/>
        </w:rPr>
        <w:t xml:space="preserve"> r. poz.</w:t>
      </w:r>
      <w:r w:rsidR="00F36E94" w:rsidRPr="00ED2169">
        <w:rPr>
          <w:b w:val="0"/>
          <w:sz w:val="24"/>
          <w:szCs w:val="24"/>
        </w:rPr>
        <w:t xml:space="preserve"> 688</w:t>
      </w:r>
      <w:r w:rsidR="00B101B0" w:rsidRPr="00ED2169">
        <w:rPr>
          <w:b w:val="0"/>
          <w:sz w:val="24"/>
          <w:szCs w:val="24"/>
        </w:rPr>
        <w:t xml:space="preserve"> z późn. zm</w:t>
      </w:r>
      <w:r w:rsidR="003B7837" w:rsidRPr="00ED2169">
        <w:rPr>
          <w:b w:val="0"/>
          <w:sz w:val="24"/>
          <w:szCs w:val="24"/>
        </w:rPr>
        <w:t>.</w:t>
      </w:r>
      <w:r w:rsidRPr="00ED2169">
        <w:rPr>
          <w:b w:val="0"/>
          <w:sz w:val="24"/>
          <w:szCs w:val="24"/>
        </w:rPr>
        <w:t>)</w:t>
      </w:r>
      <w:r w:rsidR="00FA41B6" w:rsidRPr="00ED2169">
        <w:rPr>
          <w:b w:val="0"/>
          <w:sz w:val="24"/>
          <w:szCs w:val="24"/>
        </w:rPr>
        <w:t>.</w:t>
      </w:r>
    </w:p>
    <w:p w:rsidR="00D86216" w:rsidRPr="00ED2169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86216" w:rsidRPr="00ED2169" w:rsidRDefault="00D86216" w:rsidP="00066EB0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 w:val="24"/>
          <w:szCs w:val="24"/>
        </w:rPr>
      </w:pPr>
      <w:r w:rsidRPr="00ED2169">
        <w:rPr>
          <w:rFonts w:ascii="Times New Roman" w:hAnsi="Times New Roman"/>
          <w:b/>
          <w:sz w:val="24"/>
          <w:szCs w:val="24"/>
        </w:rPr>
        <w:t>Podstawy prawne konkursu</w:t>
      </w:r>
      <w:r w:rsidR="009C149E" w:rsidRPr="00ED2169">
        <w:rPr>
          <w:rFonts w:ascii="Times New Roman" w:hAnsi="Times New Roman"/>
          <w:b/>
          <w:sz w:val="24"/>
          <w:szCs w:val="24"/>
        </w:rPr>
        <w:t>.</w:t>
      </w:r>
    </w:p>
    <w:p w:rsidR="00D86216" w:rsidRPr="00ED2169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Times New Roman" w:hAnsi="Times New Roman"/>
          <w:b/>
          <w:sz w:val="24"/>
          <w:szCs w:val="24"/>
        </w:rPr>
      </w:pPr>
    </w:p>
    <w:p w:rsidR="000F5384" w:rsidRPr="00ED2169" w:rsidRDefault="000F5384" w:rsidP="000F5384">
      <w:pPr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 xml:space="preserve">Ustawa z dnia 24 kwietnia 2003 r. </w:t>
      </w:r>
      <w:r w:rsidRPr="00ED2169">
        <w:rPr>
          <w:rFonts w:ascii="Times New Roman" w:hAnsi="Times New Roman"/>
          <w:i/>
          <w:szCs w:val="24"/>
        </w:rPr>
        <w:t>o działalności pożytku publicznego i o wolontariacie</w:t>
      </w:r>
      <w:r w:rsidRPr="00ED2169">
        <w:rPr>
          <w:rFonts w:ascii="Times New Roman" w:hAnsi="Times New Roman"/>
          <w:szCs w:val="24"/>
        </w:rPr>
        <w:t xml:space="preserve"> </w:t>
      </w:r>
      <w:r w:rsidRPr="00ED2169">
        <w:rPr>
          <w:rFonts w:ascii="Times New Roman" w:hAnsi="Times New Roman"/>
          <w:szCs w:val="24"/>
        </w:rPr>
        <w:br/>
        <w:t>(Dz. U. z 2019 r. poz. 688 z późn. zm.).</w:t>
      </w:r>
    </w:p>
    <w:p w:rsidR="000F5384" w:rsidRPr="00ED2169" w:rsidRDefault="000F5384" w:rsidP="000F5384">
      <w:pPr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 xml:space="preserve">Rozporządzenie Przewodniczącego Komitetu Do Spraw Pożytku Publicznego z dnia </w:t>
      </w:r>
      <w:r w:rsidRPr="00ED2169">
        <w:rPr>
          <w:rFonts w:ascii="Times New Roman" w:hAnsi="Times New Roman"/>
          <w:szCs w:val="24"/>
        </w:rPr>
        <w:br/>
        <w:t xml:space="preserve">24 października 2018 r. w sprawie wzorów ofert i ramowych wzorów umów dotyczących realizacji zadań publicznych oraz wzorów sprawozdań z wykonania tych zadań </w:t>
      </w:r>
      <w:r w:rsidRPr="00ED2169">
        <w:rPr>
          <w:rFonts w:ascii="Times New Roman" w:hAnsi="Times New Roman"/>
          <w:szCs w:val="24"/>
        </w:rPr>
        <w:br/>
        <w:t xml:space="preserve">(Dz. U. z 2018 r. poz. 2057), zwane dalej </w:t>
      </w:r>
      <w:r w:rsidRPr="00ED2169">
        <w:rPr>
          <w:rFonts w:ascii="Times New Roman" w:hAnsi="Times New Roman"/>
          <w:b/>
          <w:szCs w:val="24"/>
        </w:rPr>
        <w:t>„Rozporządzeniem w sprawie wzorów”</w:t>
      </w:r>
      <w:r w:rsidRPr="00ED2169">
        <w:rPr>
          <w:rFonts w:ascii="Times New Roman" w:hAnsi="Times New Roman"/>
          <w:szCs w:val="24"/>
        </w:rPr>
        <w:t>.</w:t>
      </w:r>
    </w:p>
    <w:p w:rsidR="000F5384" w:rsidRPr="00ED2169" w:rsidRDefault="000F5384" w:rsidP="000F5384">
      <w:pPr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i/>
          <w:szCs w:val="24"/>
        </w:rPr>
      </w:pPr>
      <w:r w:rsidRPr="00ED2169">
        <w:rPr>
          <w:rFonts w:ascii="Times New Roman" w:hAnsi="Times New Roman"/>
          <w:szCs w:val="24"/>
        </w:rPr>
        <w:t xml:space="preserve">Zarządzenie nr OR.I-0050.616.2016 Prezydenta Miasta Opola z dnia 24 listopada 2016 r. </w:t>
      </w:r>
      <w:r w:rsidRPr="00ED2169">
        <w:rPr>
          <w:rFonts w:ascii="Times New Roman" w:hAnsi="Times New Roman"/>
          <w:szCs w:val="24"/>
        </w:rPr>
        <w:br/>
        <w:t xml:space="preserve">z późn. zm. w sprawie przyjęcia Regulaminu otwartych konkursów ofert, zwanym dalej </w:t>
      </w:r>
      <w:r w:rsidRPr="00ED2169">
        <w:rPr>
          <w:rFonts w:ascii="Times New Roman" w:hAnsi="Times New Roman"/>
          <w:b/>
          <w:szCs w:val="24"/>
        </w:rPr>
        <w:t>„Regulaminem konkursowym”</w:t>
      </w:r>
      <w:r w:rsidRPr="00ED2169">
        <w:rPr>
          <w:rFonts w:ascii="Times New Roman" w:hAnsi="Times New Roman"/>
          <w:szCs w:val="24"/>
        </w:rPr>
        <w:t xml:space="preserve">. </w:t>
      </w:r>
    </w:p>
    <w:p w:rsidR="003830E6" w:rsidRPr="00ED2169" w:rsidRDefault="003830E6" w:rsidP="003830E6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/>
        <w:textAlignment w:val="auto"/>
        <w:rPr>
          <w:rFonts w:ascii="Times New Roman" w:hAnsi="Times New Roman"/>
          <w:szCs w:val="24"/>
        </w:rPr>
      </w:pPr>
    </w:p>
    <w:p w:rsidR="00D86216" w:rsidRPr="00ED2169" w:rsidRDefault="00D86216" w:rsidP="00066EB0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ED2169">
        <w:rPr>
          <w:rFonts w:ascii="Times New Roman" w:hAnsi="Times New Roman"/>
          <w:b/>
          <w:sz w:val="24"/>
          <w:szCs w:val="24"/>
        </w:rPr>
        <w:t>Rodzaje zadań publicznych i wysokość środków</w:t>
      </w:r>
      <w:r w:rsidRPr="00ED2169">
        <w:rPr>
          <w:rFonts w:ascii="Times New Roman" w:hAnsi="Times New Roman"/>
          <w:sz w:val="24"/>
          <w:szCs w:val="24"/>
        </w:rPr>
        <w:t xml:space="preserve"> </w:t>
      </w:r>
      <w:r w:rsidRPr="00ED2169">
        <w:rPr>
          <w:rFonts w:ascii="Times New Roman" w:hAnsi="Times New Roman"/>
          <w:b/>
          <w:sz w:val="24"/>
          <w:szCs w:val="24"/>
        </w:rPr>
        <w:t xml:space="preserve">publicznych przeznaczonych </w:t>
      </w:r>
      <w:r w:rsidR="00510728" w:rsidRPr="00ED2169">
        <w:rPr>
          <w:rFonts w:ascii="Times New Roman" w:hAnsi="Times New Roman"/>
          <w:b/>
          <w:sz w:val="24"/>
          <w:szCs w:val="24"/>
        </w:rPr>
        <w:br/>
      </w:r>
      <w:r w:rsidRPr="00ED2169">
        <w:rPr>
          <w:rFonts w:ascii="Times New Roman" w:hAnsi="Times New Roman"/>
          <w:b/>
          <w:sz w:val="24"/>
          <w:szCs w:val="24"/>
        </w:rPr>
        <w:t>na ich realizację</w:t>
      </w:r>
      <w:r w:rsidR="009C149E" w:rsidRPr="00ED2169">
        <w:rPr>
          <w:rFonts w:ascii="Times New Roman" w:hAnsi="Times New Roman"/>
          <w:b/>
          <w:sz w:val="24"/>
          <w:szCs w:val="24"/>
        </w:rPr>
        <w:t>.</w:t>
      </w:r>
    </w:p>
    <w:p w:rsidR="00322EE3" w:rsidRPr="00ED2169" w:rsidRDefault="00322EE3" w:rsidP="00D86216">
      <w:pPr>
        <w:rPr>
          <w:rFonts w:ascii="Times New Roman" w:hAnsi="Times New Roman"/>
          <w:b/>
          <w:sz w:val="16"/>
          <w:szCs w:val="16"/>
        </w:rPr>
      </w:pPr>
    </w:p>
    <w:p w:rsidR="00FF3CF1" w:rsidRPr="00F40C03" w:rsidRDefault="00815127" w:rsidP="00F40C03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b/>
          <w:szCs w:val="22"/>
          <w:u w:val="single"/>
        </w:rPr>
      </w:pPr>
      <w:r w:rsidRPr="00ED2169">
        <w:rPr>
          <w:rFonts w:ascii="Times New Roman" w:hAnsi="Times New Roman"/>
          <w:b/>
          <w:szCs w:val="24"/>
        </w:rPr>
        <w:t>Priorytet</w:t>
      </w:r>
      <w:r w:rsidR="00FF3CF1" w:rsidRPr="00ED2169">
        <w:rPr>
          <w:rFonts w:ascii="Times New Roman" w:hAnsi="Times New Roman"/>
          <w:b/>
          <w:szCs w:val="24"/>
        </w:rPr>
        <w:t xml:space="preserve">: </w:t>
      </w:r>
      <w:r w:rsidR="00F40C03">
        <w:rPr>
          <w:rFonts w:ascii="Times New Roman" w:hAnsi="Times New Roman"/>
          <w:szCs w:val="24"/>
        </w:rPr>
        <w:t>Kultura, sztuka, ochrona dóbr kultury i dziedzictwa narodowego.</w:t>
      </w:r>
    </w:p>
    <w:p w:rsidR="00FF3CF1" w:rsidRPr="00ED2169" w:rsidRDefault="00FF3CF1" w:rsidP="003F5EEF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b/>
          <w:szCs w:val="24"/>
          <w:u w:val="single"/>
        </w:rPr>
      </w:pPr>
      <w:r w:rsidRPr="00ED2169">
        <w:rPr>
          <w:rFonts w:ascii="Times New Roman" w:hAnsi="Times New Roman"/>
          <w:b/>
          <w:szCs w:val="24"/>
        </w:rPr>
        <w:t xml:space="preserve">Cel: </w:t>
      </w:r>
      <w:r w:rsidR="00F40C03">
        <w:rPr>
          <w:rFonts w:ascii="Times New Roman" w:hAnsi="Times New Roman"/>
          <w:sz w:val="22"/>
          <w:szCs w:val="22"/>
        </w:rPr>
        <w:t>Wzbogacenie oferty kulturalnej - FESTIWALE.</w:t>
      </w:r>
    </w:p>
    <w:p w:rsidR="00DD76C6" w:rsidRPr="00D93816" w:rsidRDefault="00FF3CF1" w:rsidP="00D93816">
      <w:pPr>
        <w:pStyle w:val="Bezodstpw"/>
        <w:numPr>
          <w:ilvl w:val="0"/>
          <w:numId w:val="6"/>
        </w:numPr>
        <w:ind w:left="284" w:hanging="284"/>
        <w:rPr>
          <w:rFonts w:ascii="Times New Roman" w:hAnsi="Times New Roman"/>
          <w:b/>
          <w:szCs w:val="24"/>
        </w:rPr>
      </w:pPr>
      <w:r w:rsidRPr="00ED2169">
        <w:rPr>
          <w:rFonts w:ascii="Times New Roman" w:hAnsi="Times New Roman"/>
          <w:b/>
          <w:szCs w:val="24"/>
        </w:rPr>
        <w:t xml:space="preserve">Działania: </w:t>
      </w:r>
      <w:r w:rsidR="00F40C03" w:rsidRPr="00AB21F0">
        <w:rPr>
          <w:rFonts w:ascii="Times New Roman" w:hAnsi="Times New Roman"/>
          <w:b/>
          <w:sz w:val="22"/>
          <w:szCs w:val="22"/>
        </w:rPr>
        <w:t>Międzynarodowy Festiwal Muzyczny</w:t>
      </w:r>
      <w:r w:rsidR="00F40C03">
        <w:rPr>
          <w:rFonts w:ascii="Times New Roman" w:hAnsi="Times New Roman"/>
          <w:b/>
          <w:sz w:val="22"/>
          <w:szCs w:val="22"/>
        </w:rPr>
        <w:t>.</w:t>
      </w:r>
    </w:p>
    <w:p w:rsidR="00BC585A" w:rsidRPr="00ED2169" w:rsidRDefault="00BC585A" w:rsidP="00F019EC">
      <w:pPr>
        <w:pStyle w:val="Standard"/>
        <w:numPr>
          <w:ilvl w:val="0"/>
          <w:numId w:val="6"/>
        </w:numPr>
        <w:tabs>
          <w:tab w:val="left" w:pos="426"/>
        </w:tabs>
        <w:ind w:left="426" w:hanging="426"/>
        <w:rPr>
          <w:rFonts w:ascii="Times New Roman" w:hAnsi="Times New Roman"/>
          <w:b/>
          <w:szCs w:val="24"/>
        </w:rPr>
      </w:pPr>
      <w:r w:rsidRPr="00ED2169">
        <w:rPr>
          <w:rFonts w:ascii="Times New Roman" w:hAnsi="Times New Roman"/>
          <w:b/>
          <w:szCs w:val="24"/>
        </w:rPr>
        <w:t>Oczekiwane rezultaty zlecanego zadania publicznego:</w:t>
      </w:r>
    </w:p>
    <w:p w:rsidR="00F40C03" w:rsidRPr="00F40C03" w:rsidRDefault="00F40C03" w:rsidP="00F40C03">
      <w:pPr>
        <w:pStyle w:val="Akapitzlist"/>
        <w:widowControl w:val="0"/>
        <w:suppressAutoHyphens/>
        <w:ind w:left="720"/>
        <w:rPr>
          <w:rFonts w:ascii="Times New Roman" w:hAnsi="Times New Roman"/>
          <w:b/>
        </w:rPr>
      </w:pPr>
      <w:r w:rsidRPr="00F40C03">
        <w:rPr>
          <w:rFonts w:ascii="Times New Roman" w:eastAsia="DejaVu Sans" w:hAnsi="Times New Roman"/>
          <w:kern w:val="1"/>
          <w:lang w:eastAsia="zh-CN"/>
        </w:rPr>
        <w:t xml:space="preserve">1) przygotowanie minimum jednych warsztatów muzycznych adresowanych do uczniów; </w:t>
      </w:r>
    </w:p>
    <w:p w:rsidR="00F40C03" w:rsidRPr="00F40C03" w:rsidRDefault="00F40C03" w:rsidP="00F40C03">
      <w:pPr>
        <w:pStyle w:val="Akapitzlist"/>
        <w:widowControl w:val="0"/>
        <w:suppressAutoHyphens/>
        <w:ind w:left="720"/>
        <w:rPr>
          <w:rFonts w:ascii="Times New Roman" w:eastAsia="DejaVu Sans" w:hAnsi="Times New Roman"/>
          <w:kern w:val="1"/>
          <w:lang w:eastAsia="zh-CN"/>
        </w:rPr>
      </w:pPr>
      <w:r w:rsidRPr="00F40C03">
        <w:rPr>
          <w:rFonts w:ascii="Times New Roman" w:eastAsia="DejaVu Sans" w:hAnsi="Times New Roman"/>
          <w:kern w:val="1"/>
          <w:lang w:eastAsia="zh-CN"/>
        </w:rPr>
        <w:t xml:space="preserve">2) wzbogacenie życia kulturalnego w Opolu poprzez międzynarodową współpracę i wymianę </w:t>
      </w:r>
    </w:p>
    <w:p w:rsidR="00F40C03" w:rsidRPr="00F40C03" w:rsidRDefault="00F40C03" w:rsidP="00F40C03">
      <w:pPr>
        <w:pStyle w:val="Akapitzlist"/>
        <w:widowControl w:val="0"/>
        <w:suppressAutoHyphens/>
        <w:ind w:left="720"/>
        <w:rPr>
          <w:rFonts w:ascii="Times New Roman" w:eastAsia="DejaVu Sans" w:hAnsi="Times New Roman"/>
          <w:kern w:val="1"/>
          <w:lang w:eastAsia="zh-CN"/>
        </w:rPr>
      </w:pPr>
      <w:r w:rsidRPr="00F40C03">
        <w:rPr>
          <w:rFonts w:ascii="Times New Roman" w:eastAsia="DejaVu Sans" w:hAnsi="Times New Roman"/>
          <w:kern w:val="1"/>
          <w:lang w:eastAsia="zh-CN"/>
        </w:rPr>
        <w:t xml:space="preserve">doświadczeń w dziedzinie kultury muzycznej – organizacja koncertów artystów </w:t>
      </w:r>
    </w:p>
    <w:p w:rsidR="00F40C03" w:rsidRPr="00F40C03" w:rsidRDefault="00F40C03" w:rsidP="00F40C03">
      <w:pPr>
        <w:pStyle w:val="Akapitzlist"/>
        <w:widowControl w:val="0"/>
        <w:suppressAutoHyphens/>
        <w:ind w:left="720"/>
        <w:rPr>
          <w:rFonts w:ascii="Times New Roman" w:eastAsia="DejaVu Sans" w:hAnsi="Times New Roman"/>
          <w:kern w:val="1"/>
          <w:lang w:eastAsia="zh-CN"/>
        </w:rPr>
      </w:pPr>
      <w:r w:rsidRPr="00F40C03">
        <w:rPr>
          <w:rFonts w:ascii="Times New Roman" w:eastAsia="DejaVu Sans" w:hAnsi="Times New Roman"/>
          <w:kern w:val="1"/>
          <w:lang w:eastAsia="zh-CN"/>
        </w:rPr>
        <w:t>międzynarodowych;</w:t>
      </w:r>
    </w:p>
    <w:p w:rsidR="00F40C03" w:rsidRPr="00F40C03" w:rsidRDefault="00F40C03" w:rsidP="00F40C03">
      <w:pPr>
        <w:pStyle w:val="Akapitzlist"/>
        <w:widowControl w:val="0"/>
        <w:suppressAutoHyphens/>
        <w:ind w:left="720"/>
        <w:rPr>
          <w:rFonts w:ascii="Times New Roman" w:eastAsia="DejaVu Sans" w:hAnsi="Times New Roman"/>
          <w:kern w:val="1"/>
          <w:lang w:eastAsia="zh-CN"/>
        </w:rPr>
      </w:pPr>
      <w:r w:rsidRPr="00F40C03">
        <w:rPr>
          <w:rFonts w:ascii="Times New Roman" w:eastAsia="DejaVu Sans" w:hAnsi="Times New Roman"/>
          <w:kern w:val="1"/>
          <w:lang w:eastAsia="zh-CN"/>
        </w:rPr>
        <w:t>3) promocja Miasta Opola na arenie krajowej i międzynarodowej;</w:t>
      </w:r>
    </w:p>
    <w:p w:rsidR="00F40C03" w:rsidRPr="00F40C03" w:rsidRDefault="00F40C03" w:rsidP="00F40C03">
      <w:pPr>
        <w:pStyle w:val="Akapitzlist"/>
        <w:widowControl w:val="0"/>
        <w:suppressAutoHyphens/>
        <w:ind w:left="720"/>
        <w:rPr>
          <w:rFonts w:ascii="Times New Roman" w:eastAsia="DejaVu Sans" w:hAnsi="Times New Roman"/>
          <w:kern w:val="1"/>
          <w:lang w:eastAsia="zh-CN"/>
        </w:rPr>
      </w:pPr>
      <w:r w:rsidRPr="00F40C03">
        <w:rPr>
          <w:rFonts w:ascii="Times New Roman" w:eastAsia="DejaVu Sans" w:hAnsi="Times New Roman"/>
          <w:kern w:val="1"/>
          <w:lang w:eastAsia="zh-CN"/>
        </w:rPr>
        <w:t>4) prezentacja osiągnięć i współczesnych trendów muzycznych,</w:t>
      </w:r>
    </w:p>
    <w:p w:rsidR="00F40C03" w:rsidRPr="00F40C03" w:rsidRDefault="00F40C03" w:rsidP="00F40C03">
      <w:pPr>
        <w:pStyle w:val="Akapitzlist"/>
        <w:widowControl w:val="0"/>
        <w:suppressAutoHyphens/>
        <w:ind w:left="720"/>
        <w:rPr>
          <w:rFonts w:ascii="Times New Roman" w:eastAsia="DejaVu Sans" w:hAnsi="Times New Roman"/>
          <w:kern w:val="1"/>
          <w:lang w:eastAsia="zh-CN"/>
        </w:rPr>
      </w:pPr>
      <w:r w:rsidRPr="00F40C03">
        <w:rPr>
          <w:rFonts w:ascii="Times New Roman" w:eastAsia="DejaVu Sans" w:hAnsi="Times New Roman"/>
          <w:kern w:val="1"/>
          <w:lang w:eastAsia="zh-CN"/>
        </w:rPr>
        <w:t xml:space="preserve">5) integracja środowiska muzycznego; </w:t>
      </w:r>
    </w:p>
    <w:p w:rsidR="00F40C03" w:rsidRPr="00F40C03" w:rsidRDefault="00F40C03" w:rsidP="00F40C03">
      <w:pPr>
        <w:pStyle w:val="Akapitzlist"/>
        <w:widowControl w:val="0"/>
        <w:suppressAutoHyphens/>
        <w:ind w:left="720"/>
        <w:rPr>
          <w:rFonts w:ascii="Times New Roman" w:eastAsia="DejaVu Sans" w:hAnsi="Times New Roman"/>
          <w:kern w:val="1"/>
          <w:lang w:eastAsia="zh-CN"/>
        </w:rPr>
      </w:pPr>
      <w:r w:rsidRPr="00F40C03">
        <w:rPr>
          <w:rFonts w:ascii="Times New Roman" w:eastAsia="DejaVu Sans" w:hAnsi="Times New Roman"/>
          <w:kern w:val="1"/>
          <w:lang w:eastAsia="zh-CN"/>
        </w:rPr>
        <w:t xml:space="preserve">6) organizacja interdyscyplinarnych wydarzeń muzycznych w różnych formach popularyzujących  </w:t>
      </w:r>
    </w:p>
    <w:p w:rsidR="00F40C03" w:rsidRPr="00F40C03" w:rsidRDefault="00F40C03" w:rsidP="00F40C03">
      <w:pPr>
        <w:pStyle w:val="Akapitzlist"/>
        <w:widowControl w:val="0"/>
        <w:suppressAutoHyphens/>
        <w:ind w:left="720"/>
        <w:rPr>
          <w:rFonts w:ascii="Times New Roman" w:eastAsia="DejaVu Sans" w:hAnsi="Times New Roman"/>
          <w:kern w:val="1"/>
          <w:lang w:eastAsia="zh-CN"/>
        </w:rPr>
      </w:pPr>
      <w:r w:rsidRPr="00F40C03">
        <w:rPr>
          <w:rFonts w:ascii="Times New Roman" w:eastAsia="DejaVu Sans" w:hAnsi="Times New Roman"/>
          <w:kern w:val="1"/>
          <w:lang w:eastAsia="zh-CN"/>
        </w:rPr>
        <w:t>kulturę muzyczną;</w:t>
      </w:r>
    </w:p>
    <w:p w:rsidR="00BC585A" w:rsidRPr="00BB139C" w:rsidRDefault="00F40C03" w:rsidP="00BB139C">
      <w:pPr>
        <w:pStyle w:val="Akapitzlist"/>
        <w:widowControl w:val="0"/>
        <w:suppressAutoHyphens/>
        <w:ind w:left="720"/>
        <w:rPr>
          <w:rFonts w:ascii="Times New Roman" w:eastAsia="DejaVu Sans" w:hAnsi="Times New Roman"/>
          <w:kern w:val="1"/>
          <w:lang w:eastAsia="zh-CN"/>
        </w:rPr>
      </w:pPr>
      <w:r w:rsidRPr="00F40C03">
        <w:rPr>
          <w:rFonts w:ascii="Times New Roman" w:eastAsia="DejaVu Sans" w:hAnsi="Times New Roman"/>
          <w:kern w:val="1"/>
          <w:lang w:eastAsia="zh-CN"/>
        </w:rPr>
        <w:t>7) liczba odbiorców wydarzeń w ramach Festiwalu nie powinna być mniejsza niż 3000.</w:t>
      </w:r>
    </w:p>
    <w:p w:rsidR="00BC585A" w:rsidRPr="00BB139C" w:rsidRDefault="00BC585A" w:rsidP="00BB139C">
      <w:pPr>
        <w:pStyle w:val="Standard"/>
        <w:numPr>
          <w:ilvl w:val="0"/>
          <w:numId w:val="6"/>
        </w:numPr>
        <w:tabs>
          <w:tab w:val="left" w:pos="284"/>
        </w:tabs>
        <w:ind w:hanging="720"/>
        <w:rPr>
          <w:rFonts w:ascii="Times New Roman" w:hAnsi="Times New Roman"/>
          <w:b/>
          <w:szCs w:val="24"/>
        </w:rPr>
      </w:pPr>
      <w:r w:rsidRPr="00ED2169">
        <w:rPr>
          <w:rFonts w:ascii="Times New Roman" w:hAnsi="Times New Roman"/>
          <w:b/>
          <w:szCs w:val="24"/>
        </w:rPr>
        <w:t>Oczekiwane zmiany społeczne:</w:t>
      </w:r>
      <w:r w:rsidR="00BB139C">
        <w:rPr>
          <w:rFonts w:ascii="Times New Roman" w:hAnsi="Times New Roman"/>
          <w:b/>
          <w:szCs w:val="24"/>
        </w:rPr>
        <w:t xml:space="preserve"> </w:t>
      </w:r>
      <w:r w:rsidR="00BB139C" w:rsidRPr="00BB139C">
        <w:rPr>
          <w:rFonts w:ascii="Times New Roman" w:hAnsi="Times New Roman"/>
          <w:color w:val="000000"/>
          <w:szCs w:val="24"/>
        </w:rPr>
        <w:t>utrwalenie zasady uczestnictwa w wydarzeniach muzycznych jako pożądanej formy spędzania czasu wolnego</w:t>
      </w:r>
      <w:r w:rsidR="00BB139C">
        <w:rPr>
          <w:rFonts w:ascii="Times New Roman" w:hAnsi="Times New Roman"/>
          <w:color w:val="000000"/>
          <w:szCs w:val="24"/>
        </w:rPr>
        <w:t>.</w:t>
      </w:r>
    </w:p>
    <w:p w:rsidR="00BC585A" w:rsidRDefault="00BC585A" w:rsidP="00F019EC">
      <w:pPr>
        <w:pStyle w:val="Standard"/>
        <w:numPr>
          <w:ilvl w:val="0"/>
          <w:numId w:val="6"/>
        </w:numPr>
        <w:tabs>
          <w:tab w:val="left" w:pos="284"/>
        </w:tabs>
        <w:ind w:left="284" w:hanging="284"/>
        <w:rPr>
          <w:rFonts w:ascii="Times New Roman" w:hAnsi="Times New Roman"/>
          <w:b/>
          <w:szCs w:val="24"/>
        </w:rPr>
      </w:pPr>
      <w:r w:rsidRPr="00ED2169">
        <w:rPr>
          <w:rFonts w:ascii="Times New Roman" w:hAnsi="Times New Roman"/>
          <w:b/>
          <w:szCs w:val="24"/>
        </w:rPr>
        <w:t>Monitorowanie rezultatów wraz z</w:t>
      </w:r>
      <w:r w:rsidRPr="00ED2169">
        <w:t xml:space="preserve"> </w:t>
      </w:r>
      <w:r w:rsidRPr="00ED2169">
        <w:rPr>
          <w:rFonts w:ascii="Times New Roman" w:hAnsi="Times New Roman"/>
          <w:b/>
        </w:rPr>
        <w:t>r</w:t>
      </w:r>
      <w:r w:rsidRPr="00ED2169">
        <w:rPr>
          <w:rFonts w:ascii="Times New Roman" w:hAnsi="Times New Roman"/>
          <w:b/>
          <w:szCs w:val="24"/>
        </w:rPr>
        <w:t xml:space="preserve">ekomendowanym źródłem informacji </w:t>
      </w:r>
      <w:r w:rsidRPr="00ED2169">
        <w:rPr>
          <w:rFonts w:ascii="Times New Roman" w:hAnsi="Times New Roman"/>
          <w:b/>
          <w:szCs w:val="24"/>
        </w:rPr>
        <w:br/>
        <w:t>o osiągnięciu wskaźnika:</w:t>
      </w:r>
    </w:p>
    <w:p w:rsidR="00F40C03" w:rsidRPr="00BB139C" w:rsidRDefault="00F40C03" w:rsidP="00BB139C">
      <w:pPr>
        <w:widowControl w:val="0"/>
        <w:suppressAutoHyphens/>
        <w:ind w:left="426"/>
        <w:rPr>
          <w:rFonts w:ascii="Times New Roman" w:eastAsia="DejaVu Sans" w:hAnsi="Times New Roman"/>
          <w:kern w:val="1"/>
          <w:lang w:eastAsia="zh-CN"/>
        </w:rPr>
      </w:pPr>
      <w:r w:rsidRPr="00F40C03">
        <w:rPr>
          <w:rFonts w:ascii="Times New Roman" w:eastAsia="DejaVu Sans" w:hAnsi="Times New Roman"/>
          <w:kern w:val="1"/>
          <w:lang w:eastAsia="zh-CN"/>
        </w:rPr>
        <w:lastRenderedPageBreak/>
        <w:t>opracowanie i przeprowadzenie ankiety podsumowującej festiwal oraz przekazania jej wyników w formie raportu wraz ze sprawozdaniem z realizacji zadania oraz innych dowodów potwierdzających osiągnięcie założonych rezultatów.</w:t>
      </w:r>
    </w:p>
    <w:p w:rsidR="00AC30CA" w:rsidRPr="00AC30CA" w:rsidRDefault="00BC585A" w:rsidP="00AC30CA">
      <w:pPr>
        <w:pStyle w:val="Standard"/>
        <w:numPr>
          <w:ilvl w:val="0"/>
          <w:numId w:val="6"/>
        </w:numPr>
        <w:tabs>
          <w:tab w:val="left" w:pos="284"/>
        </w:tabs>
        <w:ind w:hanging="720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b/>
          <w:szCs w:val="24"/>
        </w:rPr>
        <w:t>Zasady dokonywania zmian:</w:t>
      </w:r>
    </w:p>
    <w:p w:rsidR="00AC30CA" w:rsidRPr="00AC30CA" w:rsidRDefault="00AC30CA" w:rsidP="00AC30CA">
      <w:pPr>
        <w:widowControl w:val="0"/>
        <w:suppressAutoHyphens/>
        <w:ind w:left="709" w:hanging="709"/>
        <w:rPr>
          <w:rFonts w:ascii="Times New Roman" w:eastAsia="DejaVu Sans" w:hAnsi="Times New Roman"/>
          <w:kern w:val="1"/>
          <w:lang w:eastAsia="zh-CN"/>
        </w:rPr>
      </w:pPr>
      <w:r>
        <w:rPr>
          <w:rFonts w:ascii="Times New Roman" w:eastAsia="DejaVu Sans" w:hAnsi="Times New Roman"/>
          <w:kern w:val="1"/>
          <w:lang w:eastAsia="zh-CN"/>
        </w:rPr>
        <w:t xml:space="preserve">    a) </w:t>
      </w:r>
      <w:r w:rsidRPr="00AC30CA">
        <w:rPr>
          <w:rFonts w:ascii="Times New Roman" w:eastAsia="DejaVu Sans" w:hAnsi="Times New Roman"/>
          <w:kern w:val="1"/>
          <w:lang w:eastAsia="zh-CN"/>
        </w:rPr>
        <w:t xml:space="preserve">dopuszcza się zmniejszenie liczby odbiorców o 20%, bez konieczności </w:t>
      </w:r>
      <w:r>
        <w:rPr>
          <w:rFonts w:ascii="Times New Roman" w:eastAsia="DejaVu Sans" w:hAnsi="Times New Roman"/>
          <w:kern w:val="1"/>
          <w:lang w:eastAsia="zh-CN"/>
        </w:rPr>
        <w:t xml:space="preserve">  </w:t>
      </w:r>
      <w:r w:rsidRPr="00AC30CA">
        <w:rPr>
          <w:rFonts w:ascii="Times New Roman" w:eastAsia="DejaVu Sans" w:hAnsi="Times New Roman"/>
          <w:kern w:val="1"/>
          <w:lang w:eastAsia="zh-CN"/>
        </w:rPr>
        <w:t>proporcjonalnego zwrotu środków;</w:t>
      </w:r>
    </w:p>
    <w:p w:rsidR="00AC30CA" w:rsidRPr="00BB139C" w:rsidRDefault="00AC30CA" w:rsidP="00BB139C">
      <w:pPr>
        <w:widowControl w:val="0"/>
        <w:suppressAutoHyphens/>
        <w:ind w:left="709" w:hanging="709"/>
        <w:rPr>
          <w:rFonts w:ascii="Times New Roman" w:eastAsia="DejaVu Sans" w:hAnsi="Times New Roman"/>
          <w:kern w:val="1"/>
          <w:lang w:eastAsia="zh-CN"/>
        </w:rPr>
      </w:pPr>
      <w:r>
        <w:rPr>
          <w:rFonts w:ascii="Times New Roman" w:eastAsia="DejaVu Sans" w:hAnsi="Times New Roman"/>
          <w:kern w:val="1"/>
          <w:lang w:eastAsia="zh-CN"/>
        </w:rPr>
        <w:t xml:space="preserve">     b) </w:t>
      </w:r>
      <w:r w:rsidRPr="00AC30CA">
        <w:rPr>
          <w:rFonts w:ascii="Times New Roman" w:eastAsia="DejaVu Sans" w:hAnsi="Times New Roman"/>
          <w:kern w:val="1"/>
          <w:lang w:eastAsia="zh-CN"/>
        </w:rPr>
        <w:t>w przypadku zmniejszenia liczby o więcej niż dopuszczalne 20%,  rodzi to konsekwencje proporcjonalnego zwrotu otrzymanych środków na realizację ww. zadania.</w:t>
      </w:r>
    </w:p>
    <w:p w:rsidR="00524387" w:rsidRPr="00ED2169" w:rsidRDefault="00BE0E66" w:rsidP="00F019EC">
      <w:pPr>
        <w:pStyle w:val="Tekstpodstawowywcity"/>
        <w:numPr>
          <w:ilvl w:val="0"/>
          <w:numId w:val="6"/>
        </w:numPr>
        <w:tabs>
          <w:tab w:val="left" w:pos="426"/>
        </w:tabs>
        <w:spacing w:after="0"/>
        <w:ind w:left="426"/>
        <w:rPr>
          <w:rFonts w:ascii="Times New Roman" w:hAnsi="Times New Roman"/>
          <w:iCs/>
          <w:szCs w:val="24"/>
        </w:rPr>
      </w:pPr>
      <w:r w:rsidRPr="00ED2169">
        <w:rPr>
          <w:rFonts w:ascii="Times New Roman" w:hAnsi="Times New Roman"/>
          <w:b/>
          <w:iCs/>
          <w:szCs w:val="24"/>
        </w:rPr>
        <w:t>Beneficjenci:</w:t>
      </w:r>
      <w:r w:rsidRPr="00ED2169">
        <w:rPr>
          <w:rFonts w:ascii="Times New Roman" w:hAnsi="Times New Roman"/>
          <w:iCs/>
          <w:szCs w:val="24"/>
        </w:rPr>
        <w:t xml:space="preserve"> </w:t>
      </w:r>
    </w:p>
    <w:p w:rsidR="00F019EC" w:rsidRPr="00BB139C" w:rsidRDefault="00BE0E66" w:rsidP="00BB139C">
      <w:pPr>
        <w:pStyle w:val="Tekstpodstawowywcity"/>
        <w:numPr>
          <w:ilvl w:val="0"/>
          <w:numId w:val="44"/>
        </w:numPr>
        <w:tabs>
          <w:tab w:val="left" w:pos="284"/>
        </w:tabs>
        <w:spacing w:after="0"/>
        <w:ind w:left="567" w:hanging="218"/>
        <w:rPr>
          <w:rFonts w:ascii="Times New Roman" w:hAnsi="Times New Roman"/>
          <w:iCs/>
          <w:sz w:val="16"/>
          <w:szCs w:val="16"/>
        </w:rPr>
      </w:pPr>
      <w:r w:rsidRPr="00ED2169">
        <w:rPr>
          <w:rFonts w:ascii="Times New Roman" w:hAnsi="Times New Roman"/>
          <w:szCs w:val="24"/>
        </w:rPr>
        <w:t>mieszkańcy miasta Opola</w:t>
      </w:r>
      <w:r w:rsidR="00F019EC" w:rsidRPr="00ED2169">
        <w:rPr>
          <w:rFonts w:ascii="Times New Roman" w:hAnsi="Times New Roman"/>
          <w:szCs w:val="24"/>
        </w:rPr>
        <w:t>.</w:t>
      </w:r>
    </w:p>
    <w:p w:rsidR="00322EE3" w:rsidRPr="00ED2169" w:rsidRDefault="00510728" w:rsidP="00F019EC">
      <w:pPr>
        <w:pStyle w:val="Tekstpodstawowywcity"/>
        <w:numPr>
          <w:ilvl w:val="0"/>
          <w:numId w:val="6"/>
        </w:numPr>
        <w:tabs>
          <w:tab w:val="left" w:pos="284"/>
        </w:tabs>
        <w:spacing w:after="60"/>
        <w:ind w:hanging="720"/>
        <w:rPr>
          <w:rFonts w:ascii="Times New Roman" w:hAnsi="Times New Roman"/>
          <w:iCs/>
          <w:szCs w:val="24"/>
        </w:rPr>
      </w:pPr>
      <w:r w:rsidRPr="00ED2169">
        <w:rPr>
          <w:rFonts w:ascii="Times New Roman" w:hAnsi="Times New Roman"/>
          <w:b/>
          <w:bCs/>
          <w:iCs/>
          <w:szCs w:val="24"/>
        </w:rPr>
        <w:t>Koszty niekwalifikowalne (</w:t>
      </w:r>
      <w:r w:rsidR="00BE0E66" w:rsidRPr="00ED2169">
        <w:rPr>
          <w:rFonts w:ascii="Times New Roman" w:hAnsi="Times New Roman"/>
          <w:b/>
          <w:bCs/>
          <w:iCs/>
          <w:szCs w:val="24"/>
        </w:rPr>
        <w:t>niepokrywane z dotacji):</w:t>
      </w:r>
    </w:p>
    <w:p w:rsidR="00AC30CA" w:rsidRPr="00AC30CA" w:rsidRDefault="00AC30CA" w:rsidP="00BB139C">
      <w:pPr>
        <w:pStyle w:val="Akapitzlist"/>
        <w:numPr>
          <w:ilvl w:val="0"/>
          <w:numId w:val="47"/>
        </w:numPr>
        <w:overflowPunct/>
        <w:autoSpaceDE/>
        <w:autoSpaceDN/>
        <w:adjustRightInd/>
        <w:spacing w:after="160"/>
        <w:jc w:val="left"/>
        <w:textAlignment w:val="auto"/>
        <w:rPr>
          <w:rFonts w:ascii="Times New Roman" w:hAnsi="Times New Roman"/>
        </w:rPr>
      </w:pPr>
      <w:r w:rsidRPr="00AC30CA">
        <w:rPr>
          <w:rFonts w:ascii="Times New Roman" w:hAnsi="Times New Roman"/>
        </w:rPr>
        <w:t xml:space="preserve">zakup nieruchomości gruntowej, lokalowej, budowlanej; </w:t>
      </w:r>
    </w:p>
    <w:p w:rsidR="00AC30CA" w:rsidRPr="00AC30CA" w:rsidRDefault="00AC30CA" w:rsidP="00BB139C">
      <w:pPr>
        <w:numPr>
          <w:ilvl w:val="0"/>
          <w:numId w:val="47"/>
        </w:numPr>
        <w:overflowPunct/>
        <w:autoSpaceDE/>
        <w:autoSpaceDN/>
        <w:adjustRightInd/>
        <w:spacing w:after="160"/>
        <w:jc w:val="left"/>
        <w:textAlignment w:val="auto"/>
        <w:rPr>
          <w:rFonts w:ascii="Times New Roman" w:hAnsi="Times New Roman"/>
        </w:rPr>
      </w:pPr>
      <w:r w:rsidRPr="00AC30CA">
        <w:rPr>
          <w:rFonts w:ascii="Times New Roman" w:hAnsi="Times New Roman"/>
        </w:rPr>
        <w:t xml:space="preserve">amortyzacja; </w:t>
      </w:r>
    </w:p>
    <w:p w:rsidR="00AC30CA" w:rsidRPr="00AC30CA" w:rsidRDefault="00AC30CA" w:rsidP="00BB139C">
      <w:pPr>
        <w:numPr>
          <w:ilvl w:val="0"/>
          <w:numId w:val="47"/>
        </w:numPr>
        <w:overflowPunct/>
        <w:autoSpaceDE/>
        <w:autoSpaceDN/>
        <w:adjustRightInd/>
        <w:spacing w:after="160"/>
        <w:jc w:val="left"/>
        <w:textAlignment w:val="auto"/>
        <w:rPr>
          <w:rFonts w:ascii="Times New Roman" w:hAnsi="Times New Roman"/>
        </w:rPr>
      </w:pPr>
      <w:r w:rsidRPr="00AC30CA">
        <w:rPr>
          <w:rFonts w:ascii="Times New Roman" w:hAnsi="Times New Roman"/>
        </w:rPr>
        <w:t xml:space="preserve">leasing; </w:t>
      </w:r>
    </w:p>
    <w:p w:rsidR="00AC30CA" w:rsidRPr="00AC30CA" w:rsidRDefault="00AC30CA" w:rsidP="00BB139C">
      <w:pPr>
        <w:numPr>
          <w:ilvl w:val="0"/>
          <w:numId w:val="47"/>
        </w:numPr>
        <w:overflowPunct/>
        <w:autoSpaceDE/>
        <w:autoSpaceDN/>
        <w:adjustRightInd/>
        <w:spacing w:after="160"/>
        <w:jc w:val="left"/>
        <w:textAlignment w:val="auto"/>
        <w:rPr>
          <w:rFonts w:ascii="Times New Roman" w:hAnsi="Times New Roman"/>
        </w:rPr>
      </w:pPr>
      <w:r w:rsidRPr="00AC30CA">
        <w:rPr>
          <w:rFonts w:ascii="Times New Roman" w:hAnsi="Times New Roman"/>
        </w:rPr>
        <w:t>ubezpieczenia wykraczające poza zakres realizowanego zadania;</w:t>
      </w:r>
    </w:p>
    <w:p w:rsidR="00AC30CA" w:rsidRPr="00AC30CA" w:rsidRDefault="00AC30CA" w:rsidP="00BB139C">
      <w:pPr>
        <w:numPr>
          <w:ilvl w:val="0"/>
          <w:numId w:val="47"/>
        </w:numPr>
        <w:overflowPunct/>
        <w:autoSpaceDE/>
        <w:autoSpaceDN/>
        <w:adjustRightInd/>
        <w:spacing w:after="160"/>
        <w:jc w:val="left"/>
        <w:textAlignment w:val="auto"/>
        <w:rPr>
          <w:rFonts w:ascii="Times New Roman" w:hAnsi="Times New Roman"/>
        </w:rPr>
      </w:pPr>
      <w:r w:rsidRPr="00AC30CA">
        <w:rPr>
          <w:rFonts w:ascii="Times New Roman" w:hAnsi="Times New Roman"/>
        </w:rPr>
        <w:t xml:space="preserve">rezerwy na pokrycie strat lub zobowiązań; </w:t>
      </w:r>
    </w:p>
    <w:p w:rsidR="00AC30CA" w:rsidRPr="00AC30CA" w:rsidRDefault="00AC30CA" w:rsidP="00BB139C">
      <w:pPr>
        <w:numPr>
          <w:ilvl w:val="0"/>
          <w:numId w:val="47"/>
        </w:numPr>
        <w:overflowPunct/>
        <w:autoSpaceDE/>
        <w:autoSpaceDN/>
        <w:adjustRightInd/>
        <w:spacing w:after="160"/>
        <w:jc w:val="left"/>
        <w:textAlignment w:val="auto"/>
        <w:rPr>
          <w:rFonts w:ascii="Times New Roman" w:hAnsi="Times New Roman"/>
        </w:rPr>
      </w:pPr>
      <w:r w:rsidRPr="00AC30CA">
        <w:rPr>
          <w:rFonts w:ascii="Times New Roman" w:hAnsi="Times New Roman"/>
        </w:rPr>
        <w:t xml:space="preserve">odsetki z tytułu niezapłaconych w terminie zobowiązań; </w:t>
      </w:r>
    </w:p>
    <w:p w:rsidR="00AC30CA" w:rsidRPr="00AC30CA" w:rsidRDefault="00AC30CA" w:rsidP="00BB139C">
      <w:pPr>
        <w:numPr>
          <w:ilvl w:val="0"/>
          <w:numId w:val="47"/>
        </w:numPr>
        <w:overflowPunct/>
        <w:autoSpaceDE/>
        <w:autoSpaceDN/>
        <w:adjustRightInd/>
        <w:spacing w:after="160"/>
        <w:jc w:val="left"/>
        <w:textAlignment w:val="auto"/>
        <w:rPr>
          <w:rFonts w:ascii="Times New Roman" w:hAnsi="Times New Roman"/>
        </w:rPr>
      </w:pPr>
      <w:r w:rsidRPr="00AC30CA">
        <w:rPr>
          <w:rFonts w:ascii="Times New Roman" w:hAnsi="Times New Roman"/>
        </w:rPr>
        <w:t xml:space="preserve">koszty wszelkich kar i grzywien; </w:t>
      </w:r>
    </w:p>
    <w:p w:rsidR="00AC30CA" w:rsidRPr="00AC30CA" w:rsidRDefault="00AC30CA" w:rsidP="00BB139C">
      <w:pPr>
        <w:numPr>
          <w:ilvl w:val="0"/>
          <w:numId w:val="47"/>
        </w:numPr>
        <w:overflowPunct/>
        <w:autoSpaceDE/>
        <w:autoSpaceDN/>
        <w:adjustRightInd/>
        <w:spacing w:after="160"/>
        <w:jc w:val="left"/>
        <w:textAlignment w:val="auto"/>
        <w:rPr>
          <w:rFonts w:ascii="Times New Roman" w:hAnsi="Times New Roman"/>
        </w:rPr>
      </w:pPr>
      <w:r w:rsidRPr="00AC30CA">
        <w:rPr>
          <w:rFonts w:ascii="Times New Roman" w:hAnsi="Times New Roman"/>
        </w:rPr>
        <w:t xml:space="preserve">nagrody, premie i inne formy bonifikaty rzeczowej lub finansowej dla osób zajmujących się realizacją zadania; </w:t>
      </w:r>
    </w:p>
    <w:p w:rsidR="00AC30CA" w:rsidRPr="00AC30CA" w:rsidRDefault="00AC30CA" w:rsidP="00BB139C">
      <w:pPr>
        <w:numPr>
          <w:ilvl w:val="0"/>
          <w:numId w:val="47"/>
        </w:numPr>
        <w:overflowPunct/>
        <w:autoSpaceDE/>
        <w:autoSpaceDN/>
        <w:adjustRightInd/>
        <w:spacing w:after="160"/>
        <w:jc w:val="left"/>
        <w:textAlignment w:val="auto"/>
        <w:rPr>
          <w:rFonts w:ascii="Times New Roman" w:hAnsi="Times New Roman"/>
        </w:rPr>
      </w:pPr>
      <w:r w:rsidRPr="00AC30CA">
        <w:rPr>
          <w:rFonts w:ascii="Times New Roman" w:hAnsi="Times New Roman"/>
        </w:rPr>
        <w:t>działalność gospodarcza podmiotu;</w:t>
      </w:r>
    </w:p>
    <w:p w:rsidR="00AC30CA" w:rsidRPr="00AC30CA" w:rsidRDefault="00AC30CA" w:rsidP="00BB139C">
      <w:pPr>
        <w:numPr>
          <w:ilvl w:val="0"/>
          <w:numId w:val="47"/>
        </w:numPr>
        <w:overflowPunct/>
        <w:autoSpaceDE/>
        <w:autoSpaceDN/>
        <w:adjustRightInd/>
        <w:spacing w:after="160"/>
        <w:jc w:val="left"/>
        <w:textAlignment w:val="auto"/>
        <w:rPr>
          <w:rFonts w:ascii="Times New Roman" w:hAnsi="Times New Roman"/>
        </w:rPr>
      </w:pPr>
      <w:r w:rsidRPr="00AC30CA">
        <w:rPr>
          <w:rFonts w:ascii="Times New Roman" w:hAnsi="Times New Roman"/>
        </w:rPr>
        <w:t>działalność polityczna i religijna;</w:t>
      </w:r>
    </w:p>
    <w:p w:rsidR="001358C7" w:rsidRPr="00BB139C" w:rsidRDefault="00AC30CA" w:rsidP="00BB139C">
      <w:pPr>
        <w:numPr>
          <w:ilvl w:val="0"/>
          <w:numId w:val="47"/>
        </w:numPr>
        <w:overflowPunct/>
        <w:autoSpaceDE/>
        <w:autoSpaceDN/>
        <w:adjustRightInd/>
        <w:spacing w:after="160"/>
        <w:jc w:val="left"/>
        <w:textAlignment w:val="auto"/>
        <w:rPr>
          <w:rFonts w:ascii="Times New Roman" w:hAnsi="Times New Roman"/>
        </w:rPr>
      </w:pPr>
      <w:r w:rsidRPr="00AC30CA">
        <w:rPr>
          <w:rFonts w:ascii="Times New Roman" w:hAnsi="Times New Roman"/>
        </w:rPr>
        <w:t>koszty administracyjne zadania powyżej 10% wysokości otrzymaną przez organizację pozarządową dotacji.</w:t>
      </w:r>
    </w:p>
    <w:p w:rsidR="00F019EC" w:rsidRPr="00AC30CA" w:rsidRDefault="00F019EC" w:rsidP="00AC30CA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60" w:line="276" w:lineRule="auto"/>
        <w:ind w:left="567" w:hanging="567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AC30CA">
        <w:rPr>
          <w:rFonts w:ascii="Times New Roman" w:eastAsia="Calibri" w:hAnsi="Times New Roman"/>
          <w:b/>
          <w:szCs w:val="24"/>
          <w:lang w:eastAsia="en-US"/>
        </w:rPr>
        <w:t xml:space="preserve">Ogólna kwota dotacji przeznaczona na </w:t>
      </w:r>
      <w:r w:rsidR="00AC30CA">
        <w:rPr>
          <w:rFonts w:ascii="Times New Roman" w:hAnsi="Times New Roman"/>
          <w:b/>
          <w:szCs w:val="24"/>
        </w:rPr>
        <w:t>wsparcie</w:t>
      </w:r>
      <w:r w:rsidRPr="00AC30CA">
        <w:rPr>
          <w:rFonts w:ascii="Times New Roman" w:hAnsi="Times New Roman"/>
          <w:b/>
          <w:szCs w:val="24"/>
        </w:rPr>
        <w:t xml:space="preserve"> w</w:t>
      </w:r>
      <w:r w:rsidR="00AC30CA">
        <w:rPr>
          <w:rFonts w:ascii="Times New Roman" w:hAnsi="Times New Roman"/>
          <w:b/>
          <w:szCs w:val="24"/>
        </w:rPr>
        <w:t xml:space="preserve"> latach </w:t>
      </w:r>
      <w:r w:rsidRPr="00AC30CA">
        <w:rPr>
          <w:rFonts w:ascii="Times New Roman" w:hAnsi="Times New Roman"/>
          <w:b/>
          <w:szCs w:val="24"/>
        </w:rPr>
        <w:t xml:space="preserve"> 2019</w:t>
      </w:r>
      <w:r w:rsidR="00AC30CA">
        <w:rPr>
          <w:rFonts w:ascii="Times New Roman" w:hAnsi="Times New Roman"/>
          <w:b/>
          <w:szCs w:val="24"/>
        </w:rPr>
        <w:t xml:space="preserve"> - 2020 </w:t>
      </w:r>
      <w:r w:rsidRPr="00AC30CA">
        <w:rPr>
          <w:rFonts w:ascii="Times New Roman" w:hAnsi="Times New Roman"/>
          <w:b/>
          <w:szCs w:val="24"/>
        </w:rPr>
        <w:t xml:space="preserve"> realizacji zadań publiczny</w:t>
      </w:r>
      <w:r w:rsidR="00AC30CA">
        <w:rPr>
          <w:rFonts w:ascii="Times New Roman" w:hAnsi="Times New Roman"/>
          <w:b/>
          <w:szCs w:val="24"/>
        </w:rPr>
        <w:t>ch z zakresu kultury, sztuki, ochrony dóbr kultury i dziedzictwa narodowego</w:t>
      </w:r>
      <w:r w:rsidRPr="00AC30CA">
        <w:rPr>
          <w:rFonts w:ascii="Times New Roman" w:hAnsi="Times New Roman"/>
          <w:b/>
          <w:szCs w:val="24"/>
        </w:rPr>
        <w:t xml:space="preserve"> </w:t>
      </w:r>
      <w:r w:rsidR="00AC30CA">
        <w:rPr>
          <w:rFonts w:ascii="Times New Roman" w:eastAsia="Calibri" w:hAnsi="Times New Roman"/>
          <w:b/>
          <w:szCs w:val="24"/>
          <w:lang w:eastAsia="en-US"/>
        </w:rPr>
        <w:t>wynosi 300</w:t>
      </w:r>
      <w:r w:rsidRPr="00AC30CA">
        <w:rPr>
          <w:rFonts w:ascii="Times New Roman" w:eastAsia="Calibri" w:hAnsi="Times New Roman"/>
          <w:b/>
          <w:szCs w:val="24"/>
          <w:lang w:eastAsia="en-US"/>
        </w:rPr>
        <w:t>.000 zł, z tego</w:t>
      </w:r>
      <w:r w:rsidRPr="00AC30CA">
        <w:rPr>
          <w:rFonts w:ascii="Times New Roman" w:eastAsia="Calibri" w:hAnsi="Times New Roman"/>
          <w:szCs w:val="24"/>
          <w:lang w:eastAsia="en-US"/>
        </w:rPr>
        <w:t>:</w:t>
      </w:r>
    </w:p>
    <w:p w:rsidR="00AC30CA" w:rsidRPr="00AC30CA" w:rsidRDefault="00AC30CA" w:rsidP="00AC30CA">
      <w:pPr>
        <w:pStyle w:val="Akapitzlist"/>
        <w:numPr>
          <w:ilvl w:val="0"/>
          <w:numId w:val="45"/>
        </w:numPr>
        <w:rPr>
          <w:rFonts w:ascii="Times New Roman" w:hAnsi="Times New Roman"/>
          <w:bCs/>
        </w:rPr>
      </w:pPr>
      <w:r w:rsidRPr="00AC30CA">
        <w:rPr>
          <w:rFonts w:ascii="Times New Roman" w:hAnsi="Times New Roman"/>
          <w:bCs/>
        </w:rPr>
        <w:t>• w 2019 roku: 150.000 zł (słownie: sto pięćdziesiąt tysięcy złotych),</w:t>
      </w:r>
    </w:p>
    <w:p w:rsidR="00AC30CA" w:rsidRPr="00AC30CA" w:rsidRDefault="00AC30CA" w:rsidP="00AC30CA">
      <w:pPr>
        <w:pStyle w:val="Akapitzlist"/>
        <w:numPr>
          <w:ilvl w:val="0"/>
          <w:numId w:val="45"/>
        </w:numPr>
        <w:rPr>
          <w:rFonts w:ascii="Times New Roman" w:hAnsi="Times New Roman"/>
          <w:bCs/>
        </w:rPr>
      </w:pPr>
      <w:r w:rsidRPr="00AC30CA">
        <w:rPr>
          <w:rFonts w:ascii="Times New Roman" w:hAnsi="Times New Roman"/>
          <w:bCs/>
        </w:rPr>
        <w:t xml:space="preserve"> • w 2020 roku: 150.000 zł (słownie: sto pięćdziesiąt tysięcy złotych).</w:t>
      </w:r>
    </w:p>
    <w:p w:rsidR="00AC30CA" w:rsidRPr="00AC30CA" w:rsidRDefault="00AC30CA" w:rsidP="00AC30CA">
      <w:pPr>
        <w:pStyle w:val="Akapitzlist"/>
        <w:numPr>
          <w:ilvl w:val="0"/>
          <w:numId w:val="45"/>
        </w:numPr>
        <w:rPr>
          <w:rFonts w:ascii="Times New Roman" w:hAnsi="Times New Roman"/>
          <w:bCs/>
        </w:rPr>
      </w:pPr>
      <w:r w:rsidRPr="00AC30CA">
        <w:rPr>
          <w:rFonts w:ascii="Times New Roman" w:hAnsi="Times New Roman"/>
          <w:bCs/>
        </w:rPr>
        <w:t>Maksymalna kwota dotacji: 150.000 zł, nie więcej niż 70% całości zadania.</w:t>
      </w:r>
    </w:p>
    <w:p w:rsidR="00AC30CA" w:rsidRPr="00AC30CA" w:rsidRDefault="00AC30CA" w:rsidP="00AC30CA">
      <w:pPr>
        <w:pStyle w:val="Akapitzlist"/>
        <w:numPr>
          <w:ilvl w:val="0"/>
          <w:numId w:val="45"/>
        </w:numPr>
        <w:rPr>
          <w:rFonts w:ascii="Times New Roman" w:hAnsi="Times New Roman"/>
          <w:bCs/>
        </w:rPr>
      </w:pPr>
      <w:r w:rsidRPr="00AC30CA">
        <w:rPr>
          <w:rFonts w:ascii="Times New Roman" w:hAnsi="Times New Roman"/>
          <w:bCs/>
        </w:rPr>
        <w:t xml:space="preserve">W przypadku konkursu dwuletniego każdy kosztorys przygotowany przez Oferentów powinien zawierać informacje o kosztach przeznaczonych na realizację zadania w 2019 oraz 2020 roku. </w:t>
      </w:r>
    </w:p>
    <w:p w:rsidR="004C0119" w:rsidRPr="00ED2169" w:rsidRDefault="004C0119" w:rsidP="00510728">
      <w:pPr>
        <w:pStyle w:val="Akapitzlist"/>
        <w:overflowPunct/>
        <w:autoSpaceDE/>
        <w:autoSpaceDN/>
        <w:adjustRightInd/>
        <w:spacing w:line="276" w:lineRule="auto"/>
        <w:ind w:left="284"/>
        <w:contextualSpacing/>
        <w:textAlignment w:val="auto"/>
        <w:rPr>
          <w:rFonts w:ascii="Times New Roman" w:hAnsi="Times New Roman"/>
          <w:bCs/>
          <w:szCs w:val="24"/>
        </w:rPr>
      </w:pPr>
    </w:p>
    <w:p w:rsidR="009C149E" w:rsidRPr="00ED2169" w:rsidRDefault="009C149E" w:rsidP="009C149E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2169">
        <w:rPr>
          <w:rFonts w:ascii="Times New Roman" w:hAnsi="Times New Roman"/>
          <w:b/>
          <w:sz w:val="24"/>
          <w:szCs w:val="24"/>
        </w:rPr>
        <w:t xml:space="preserve">III. Zasady przyznawania dotacji, tryb i kryteria stosowane przy wyborze ofert.  </w:t>
      </w:r>
    </w:p>
    <w:p w:rsidR="009C149E" w:rsidRPr="00ED2169" w:rsidRDefault="009C149E" w:rsidP="009C149E">
      <w:pPr>
        <w:pStyle w:val="Tekstpodstawowy21"/>
        <w:spacing w:line="240" w:lineRule="auto"/>
        <w:ind w:left="426" w:firstLine="0"/>
        <w:rPr>
          <w:rFonts w:ascii="Times New Roman" w:hAnsi="Times New Roman"/>
          <w:b/>
          <w:sz w:val="16"/>
          <w:szCs w:val="16"/>
        </w:rPr>
      </w:pPr>
    </w:p>
    <w:p w:rsidR="009C149E" w:rsidRPr="00ED2169" w:rsidRDefault="009C149E" w:rsidP="009C149E">
      <w:pPr>
        <w:pStyle w:val="Tekstpodstawowy21"/>
        <w:numPr>
          <w:ilvl w:val="0"/>
          <w:numId w:val="13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D2169">
        <w:rPr>
          <w:rFonts w:ascii="Times New Roman" w:hAnsi="Times New Roman"/>
          <w:sz w:val="24"/>
          <w:szCs w:val="24"/>
        </w:rPr>
        <w:t>Zasady wyboru ofert określa Rozdział 4 Regulaminu konkursowego, natomiast zasady przyznawania i rozliczania dotacji, określa Rozdział 5 Regulaminu konkursowego.</w:t>
      </w:r>
    </w:p>
    <w:p w:rsidR="009C149E" w:rsidRPr="00BB139C" w:rsidRDefault="009C149E" w:rsidP="00BB139C">
      <w:pPr>
        <w:pStyle w:val="Tekstpodstawowy21"/>
        <w:numPr>
          <w:ilvl w:val="0"/>
          <w:numId w:val="12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D2169">
        <w:rPr>
          <w:rFonts w:ascii="Times New Roman" w:hAnsi="Times New Roman"/>
          <w:sz w:val="24"/>
          <w:szCs w:val="24"/>
        </w:rPr>
        <w:t xml:space="preserve">Oferent jest zobowiązany do podania dodatkowych informacji dotyczących rezultatów realizacji zadania publicznego, o których mowa w </w:t>
      </w:r>
      <w:r w:rsidR="00BB139C">
        <w:rPr>
          <w:rFonts w:ascii="Times New Roman" w:hAnsi="Times New Roman"/>
          <w:sz w:val="24"/>
          <w:szCs w:val="24"/>
        </w:rPr>
        <w:t>Części III punkt 6 wzoru oferty.</w:t>
      </w:r>
    </w:p>
    <w:p w:rsidR="009C149E" w:rsidRPr="00ED2169" w:rsidRDefault="009C149E" w:rsidP="009C149E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2169">
        <w:rPr>
          <w:rFonts w:ascii="Times New Roman" w:hAnsi="Times New Roman"/>
          <w:b/>
          <w:sz w:val="24"/>
          <w:szCs w:val="24"/>
        </w:rPr>
        <w:t>IV. Termin i warunki realizacji zadania publicznego.</w:t>
      </w:r>
    </w:p>
    <w:p w:rsidR="009C149E" w:rsidRPr="00ED2169" w:rsidRDefault="009C149E" w:rsidP="009C149E">
      <w:pPr>
        <w:pStyle w:val="Tekstpodstawowy21"/>
        <w:spacing w:line="240" w:lineRule="auto"/>
        <w:ind w:left="709" w:firstLine="0"/>
        <w:rPr>
          <w:rFonts w:ascii="Times New Roman" w:hAnsi="Times New Roman"/>
          <w:sz w:val="16"/>
          <w:szCs w:val="16"/>
        </w:rPr>
      </w:pPr>
    </w:p>
    <w:p w:rsidR="009C149E" w:rsidRPr="00ED2169" w:rsidRDefault="009C149E" w:rsidP="009C149E">
      <w:pPr>
        <w:pStyle w:val="Akapitzlist"/>
        <w:numPr>
          <w:ilvl w:val="0"/>
          <w:numId w:val="30"/>
        </w:numPr>
        <w:suppressAutoHyphens/>
        <w:overflowPunct/>
        <w:autoSpaceDE/>
        <w:adjustRightInd/>
        <w:ind w:left="426" w:hanging="426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lastRenderedPageBreak/>
        <w:t>Termin realizacji zadania publiczneg</w:t>
      </w:r>
      <w:r w:rsidR="00AC30CA">
        <w:rPr>
          <w:rFonts w:ascii="Times New Roman" w:hAnsi="Times New Roman"/>
          <w:szCs w:val="24"/>
        </w:rPr>
        <w:t>o określa umowa na wsparcie</w:t>
      </w:r>
      <w:r w:rsidRPr="00ED2169">
        <w:rPr>
          <w:rFonts w:ascii="Times New Roman" w:hAnsi="Times New Roman"/>
          <w:szCs w:val="24"/>
        </w:rPr>
        <w:t xml:space="preserve"> realizacji zadania publicznego, od dnia podpisania umowy </w:t>
      </w:r>
      <w:r w:rsidRPr="00AC30CA">
        <w:rPr>
          <w:rFonts w:ascii="Times New Roman" w:hAnsi="Times New Roman"/>
          <w:szCs w:val="24"/>
        </w:rPr>
        <w:t xml:space="preserve">do </w:t>
      </w:r>
      <w:r w:rsidR="00AC30CA" w:rsidRPr="00AC30CA">
        <w:rPr>
          <w:rFonts w:ascii="Times New Roman" w:hAnsi="Times New Roman"/>
          <w:b/>
          <w:szCs w:val="24"/>
        </w:rPr>
        <w:t>10.12.2020</w:t>
      </w:r>
      <w:r w:rsidRPr="00AC30CA">
        <w:rPr>
          <w:rFonts w:ascii="Times New Roman" w:hAnsi="Times New Roman"/>
          <w:b/>
          <w:szCs w:val="24"/>
        </w:rPr>
        <w:t xml:space="preserve"> r</w:t>
      </w:r>
      <w:r w:rsidRPr="00ED2169">
        <w:rPr>
          <w:rFonts w:ascii="Times New Roman" w:hAnsi="Times New Roman"/>
          <w:b/>
          <w:szCs w:val="24"/>
        </w:rPr>
        <w:t>.</w:t>
      </w:r>
      <w:r w:rsidRPr="00ED2169">
        <w:rPr>
          <w:rFonts w:ascii="Times New Roman" w:hAnsi="Times New Roman"/>
          <w:szCs w:val="24"/>
        </w:rPr>
        <w:t xml:space="preserve">   </w:t>
      </w:r>
    </w:p>
    <w:p w:rsidR="009C149E" w:rsidRPr="00ED2169" w:rsidRDefault="009C149E" w:rsidP="009C149E">
      <w:pPr>
        <w:pStyle w:val="Tekstpodstawowy21"/>
        <w:numPr>
          <w:ilvl w:val="0"/>
          <w:numId w:val="29"/>
        </w:numPr>
        <w:suppressAutoHyphens/>
        <w:overflowPunct/>
        <w:autoSpaceDE/>
        <w:adjustRightInd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D2169">
        <w:rPr>
          <w:rFonts w:ascii="Times New Roman" w:hAnsi="Times New Roman"/>
          <w:sz w:val="24"/>
          <w:szCs w:val="24"/>
        </w:rPr>
        <w:t>Warunki realizacji zadania publicznego określa Rozdział 5-7 Regulaminu konku</w:t>
      </w:r>
      <w:r w:rsidR="001E3DD7">
        <w:rPr>
          <w:rFonts w:ascii="Times New Roman" w:hAnsi="Times New Roman"/>
          <w:sz w:val="24"/>
          <w:szCs w:val="24"/>
        </w:rPr>
        <w:t>rsowego oraz umowa o wsparcie</w:t>
      </w:r>
      <w:r w:rsidRPr="00ED2169">
        <w:rPr>
          <w:rFonts w:ascii="Times New Roman" w:hAnsi="Times New Roman"/>
          <w:sz w:val="24"/>
          <w:szCs w:val="24"/>
        </w:rPr>
        <w:t xml:space="preserve"> realizacji zadania publicznego zawarta z podmiotem, którego oferta została wybrana w niniejszym konkursie.   </w:t>
      </w:r>
    </w:p>
    <w:p w:rsidR="009C149E" w:rsidRPr="00ED2169" w:rsidRDefault="009C149E" w:rsidP="009C149E">
      <w:pPr>
        <w:pStyle w:val="Tekstpodstawowy21"/>
        <w:numPr>
          <w:ilvl w:val="0"/>
          <w:numId w:val="29"/>
        </w:numPr>
        <w:suppressAutoHyphens/>
        <w:overflowPunct/>
        <w:autoSpaceDE/>
        <w:adjustRightInd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D2169">
        <w:rPr>
          <w:rFonts w:ascii="Times New Roman" w:hAnsi="Times New Roman"/>
          <w:sz w:val="24"/>
          <w:szCs w:val="24"/>
        </w:rPr>
        <w:t xml:space="preserve">W konkursie mogą brać udział podmioty określone w art. 3 ust 3 ustawy o działalności pożytku publicznego i o wolontariacie, </w:t>
      </w:r>
      <w:r w:rsidRPr="00ED2169">
        <w:rPr>
          <w:rFonts w:ascii="Times New Roman" w:hAnsi="Times New Roman"/>
          <w:sz w:val="24"/>
          <w:szCs w:val="24"/>
          <w:u w:val="single"/>
        </w:rPr>
        <w:t>jeżeli ich cele statutowe obejmują prowadzenie działalności pożytku publicznego w zakresie realizacji zadania.</w:t>
      </w:r>
    </w:p>
    <w:p w:rsidR="009C149E" w:rsidRPr="00ED2169" w:rsidRDefault="009C149E" w:rsidP="009C149E">
      <w:pPr>
        <w:pStyle w:val="Tekstpodstawowy21"/>
        <w:tabs>
          <w:tab w:val="left" w:pos="709"/>
        </w:tabs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9C149E" w:rsidRPr="00ED2169" w:rsidRDefault="009C149E" w:rsidP="009C149E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2169">
        <w:rPr>
          <w:rFonts w:ascii="Times New Roman" w:hAnsi="Times New Roman"/>
          <w:b/>
          <w:sz w:val="24"/>
          <w:szCs w:val="24"/>
        </w:rPr>
        <w:t>V. Termin i zasady składania ofert.</w:t>
      </w:r>
    </w:p>
    <w:p w:rsidR="009C149E" w:rsidRPr="00ED2169" w:rsidRDefault="009C149E" w:rsidP="009C149E">
      <w:pPr>
        <w:pStyle w:val="Tekstpodstawowy21"/>
        <w:spacing w:line="240" w:lineRule="auto"/>
        <w:ind w:left="426" w:firstLine="0"/>
        <w:rPr>
          <w:rFonts w:ascii="Times New Roman" w:hAnsi="Times New Roman"/>
          <w:sz w:val="16"/>
          <w:szCs w:val="16"/>
        </w:rPr>
      </w:pPr>
    </w:p>
    <w:p w:rsidR="009C149E" w:rsidRPr="00ED2169" w:rsidRDefault="009C149E" w:rsidP="009C149E">
      <w:pPr>
        <w:pStyle w:val="Standard"/>
        <w:numPr>
          <w:ilvl w:val="0"/>
          <w:numId w:val="31"/>
        </w:numPr>
        <w:ind w:left="142" w:hanging="284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 xml:space="preserve">Nieprzekraczalny termin złożenia oferty i wydrukowanego z Generatora potwierdzenia wynosi 21 dni od daty ostatniego ukazania się niniejszego ogłoszenia na stronie internetowej </w:t>
      </w:r>
      <w:hyperlink r:id="rId9" w:history="1">
        <w:r w:rsidRPr="00ED2169">
          <w:rPr>
            <w:rFonts w:ascii="Times New Roman" w:hAnsi="Times New Roman"/>
            <w:szCs w:val="24"/>
          </w:rPr>
          <w:t>www.opole.pl</w:t>
        </w:r>
      </w:hyperlink>
      <w:r w:rsidRPr="00ED2169">
        <w:rPr>
          <w:rFonts w:ascii="Times New Roman" w:hAnsi="Times New Roman"/>
          <w:szCs w:val="24"/>
        </w:rPr>
        <w:t>, w Biuletynie Informacji Publicznej Miasta Opola oraz na tablicy ogłoszeń w Centrum Dialogu Obywatelsk</w:t>
      </w:r>
      <w:r w:rsidR="003A0BBD">
        <w:rPr>
          <w:rFonts w:ascii="Times New Roman" w:hAnsi="Times New Roman"/>
          <w:szCs w:val="24"/>
        </w:rPr>
        <w:t>iego przy ul. Damrota 1</w:t>
      </w:r>
      <w:r w:rsidRPr="00ED2169">
        <w:rPr>
          <w:rFonts w:ascii="Times New Roman" w:hAnsi="Times New Roman"/>
          <w:szCs w:val="24"/>
        </w:rPr>
        <w:t>, Opole.</w:t>
      </w:r>
    </w:p>
    <w:p w:rsidR="009C149E" w:rsidRPr="00ED2169" w:rsidRDefault="009C149E" w:rsidP="009C149E">
      <w:pPr>
        <w:pStyle w:val="Standard"/>
        <w:numPr>
          <w:ilvl w:val="0"/>
          <w:numId w:val="27"/>
        </w:numPr>
        <w:overflowPunct w:val="0"/>
        <w:ind w:left="142" w:hanging="284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 xml:space="preserve">Oferty należy składać według wzoru określonego w Rozporządzeniu w sprawie wzorów.  </w:t>
      </w:r>
    </w:p>
    <w:p w:rsidR="009C149E" w:rsidRPr="00ED2169" w:rsidRDefault="009C149E" w:rsidP="009C149E">
      <w:pPr>
        <w:pStyle w:val="Standard"/>
        <w:numPr>
          <w:ilvl w:val="0"/>
          <w:numId w:val="27"/>
        </w:numPr>
        <w:ind w:left="142" w:hanging="284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 xml:space="preserve">Oferty należy składać za pośrednictwem Generatora na stronie </w:t>
      </w:r>
      <w:hyperlink r:id="rId10" w:history="1">
        <w:r w:rsidRPr="00ED2169">
          <w:rPr>
            <w:rFonts w:ascii="Times New Roman" w:hAnsi="Times New Roman"/>
            <w:szCs w:val="24"/>
          </w:rPr>
          <w:t>www.opole.engo.org.pl</w:t>
        </w:r>
      </w:hyperlink>
      <w:r w:rsidRPr="00ED2169">
        <w:rPr>
          <w:rFonts w:ascii="Times New Roman" w:hAnsi="Times New Roman"/>
          <w:szCs w:val="24"/>
        </w:rPr>
        <w:t xml:space="preserve"> </w:t>
      </w:r>
      <w:r w:rsidR="00080DA7" w:rsidRPr="00ED2169">
        <w:rPr>
          <w:rFonts w:ascii="Times New Roman" w:hAnsi="Times New Roman"/>
          <w:szCs w:val="24"/>
        </w:rPr>
        <w:br/>
      </w:r>
      <w:r w:rsidRPr="00ED2169">
        <w:rPr>
          <w:rFonts w:ascii="Times New Roman" w:hAnsi="Times New Roman"/>
          <w:szCs w:val="24"/>
        </w:rPr>
        <w:t xml:space="preserve">– pod nazwą właściwego konkursu.  </w:t>
      </w:r>
      <w:r w:rsidRPr="00ED2169">
        <w:rPr>
          <w:rFonts w:ascii="Times New Roman" w:hAnsi="Times New Roman"/>
          <w:b/>
          <w:szCs w:val="24"/>
        </w:rPr>
        <w:t xml:space="preserve"> </w:t>
      </w:r>
    </w:p>
    <w:p w:rsidR="009C149E" w:rsidRPr="00ED2169" w:rsidRDefault="009C149E" w:rsidP="00CC6B76">
      <w:pPr>
        <w:pStyle w:val="Standard"/>
        <w:numPr>
          <w:ilvl w:val="0"/>
          <w:numId w:val="27"/>
        </w:numPr>
        <w:ind w:left="142" w:hanging="284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>Wydrukowane z Generatora oraz podpisane przez osoby upoważnione (zgodnie z KRS) potwierdzenie złożenia oferty należy złożyć w Centrum Dialogu Obywatelskiego,</w:t>
      </w:r>
      <w:r w:rsidR="003A0BBD">
        <w:rPr>
          <w:rFonts w:ascii="Times New Roman" w:hAnsi="Times New Roman"/>
          <w:szCs w:val="24"/>
        </w:rPr>
        <w:t xml:space="preserve"> </w:t>
      </w:r>
      <w:r w:rsidR="003A0BBD" w:rsidRPr="00CC6B76">
        <w:rPr>
          <w:rFonts w:ascii="Times New Roman" w:hAnsi="Times New Roman"/>
          <w:szCs w:val="24"/>
          <w:u w:val="single"/>
        </w:rPr>
        <w:t>do dnia 29 lipca 2019 na adres</w:t>
      </w:r>
      <w:r w:rsidR="003A0BBD">
        <w:rPr>
          <w:rFonts w:ascii="Times New Roman" w:hAnsi="Times New Roman"/>
          <w:szCs w:val="24"/>
        </w:rPr>
        <w:t xml:space="preserve">: </w:t>
      </w:r>
      <w:r w:rsidRPr="00ED2169">
        <w:rPr>
          <w:rFonts w:ascii="Times New Roman" w:hAnsi="Times New Roman"/>
          <w:szCs w:val="24"/>
        </w:rPr>
        <w:t xml:space="preserve"> 45-011 Opole, ul. Koraszewskiego 7-9, (wejście od ul.</w:t>
      </w:r>
      <w:r w:rsidR="003A0BBD">
        <w:rPr>
          <w:rFonts w:ascii="Times New Roman" w:hAnsi="Times New Roman"/>
          <w:szCs w:val="24"/>
        </w:rPr>
        <w:t xml:space="preserve"> Krupniczej) parter - pokój nr 1</w:t>
      </w:r>
      <w:r w:rsidR="00CC6B76">
        <w:rPr>
          <w:rFonts w:ascii="Times New Roman" w:hAnsi="Times New Roman"/>
          <w:szCs w:val="24"/>
        </w:rPr>
        <w:t xml:space="preserve">, </w:t>
      </w:r>
      <w:r w:rsidRPr="00ED2169">
        <w:rPr>
          <w:rFonts w:ascii="Times New Roman" w:hAnsi="Times New Roman"/>
          <w:szCs w:val="24"/>
        </w:rPr>
        <w:t>w poniedziałek – środa w  godzinach od 7</w:t>
      </w:r>
      <w:r w:rsidRPr="00ED2169">
        <w:rPr>
          <w:rFonts w:ascii="Times New Roman" w:hAnsi="Times New Roman"/>
          <w:szCs w:val="24"/>
          <w:vertAlign w:val="superscript"/>
        </w:rPr>
        <w:t>30</w:t>
      </w:r>
      <w:r w:rsidRPr="00ED2169">
        <w:rPr>
          <w:rFonts w:ascii="Times New Roman" w:hAnsi="Times New Roman"/>
          <w:szCs w:val="24"/>
        </w:rPr>
        <w:t xml:space="preserve"> do 15</w:t>
      </w:r>
      <w:r w:rsidRPr="00ED2169">
        <w:rPr>
          <w:rFonts w:ascii="Times New Roman" w:hAnsi="Times New Roman"/>
          <w:szCs w:val="24"/>
          <w:vertAlign w:val="superscript"/>
        </w:rPr>
        <w:t>30</w:t>
      </w:r>
      <w:r w:rsidRPr="00ED2169">
        <w:rPr>
          <w:rFonts w:ascii="Times New Roman" w:hAnsi="Times New Roman"/>
          <w:szCs w:val="24"/>
        </w:rPr>
        <w:t>, w czwartek w godz. od 7</w:t>
      </w:r>
      <w:r w:rsidRPr="00ED2169">
        <w:rPr>
          <w:rFonts w:ascii="Times New Roman" w:hAnsi="Times New Roman"/>
          <w:szCs w:val="24"/>
          <w:vertAlign w:val="superscript"/>
        </w:rPr>
        <w:t>30</w:t>
      </w:r>
      <w:r w:rsidRPr="00ED2169">
        <w:rPr>
          <w:rFonts w:ascii="Times New Roman" w:hAnsi="Times New Roman"/>
          <w:szCs w:val="24"/>
        </w:rPr>
        <w:t xml:space="preserve"> do 17</w:t>
      </w:r>
      <w:r w:rsidRPr="00ED2169">
        <w:rPr>
          <w:rFonts w:ascii="Times New Roman" w:hAnsi="Times New Roman"/>
          <w:szCs w:val="24"/>
          <w:vertAlign w:val="superscript"/>
        </w:rPr>
        <w:t>00</w:t>
      </w:r>
      <w:r w:rsidRPr="00ED2169">
        <w:rPr>
          <w:rFonts w:ascii="Times New Roman" w:hAnsi="Times New Roman"/>
          <w:szCs w:val="24"/>
        </w:rPr>
        <w:t>,</w:t>
      </w:r>
      <w:r w:rsidR="00CC6B76">
        <w:rPr>
          <w:rFonts w:ascii="Times New Roman" w:hAnsi="Times New Roman"/>
          <w:szCs w:val="24"/>
          <w:vertAlign w:val="superscript"/>
        </w:rPr>
        <w:t xml:space="preserve"> </w:t>
      </w:r>
      <w:r w:rsidRPr="00ED2169">
        <w:rPr>
          <w:rFonts w:ascii="Times New Roman" w:hAnsi="Times New Roman"/>
          <w:szCs w:val="24"/>
        </w:rPr>
        <w:t>w piątek w godz. od 7</w:t>
      </w:r>
      <w:r w:rsidRPr="00ED2169">
        <w:rPr>
          <w:rFonts w:ascii="Times New Roman" w:hAnsi="Times New Roman"/>
          <w:szCs w:val="24"/>
          <w:vertAlign w:val="superscript"/>
        </w:rPr>
        <w:t>30</w:t>
      </w:r>
      <w:r w:rsidRPr="00ED2169">
        <w:rPr>
          <w:rFonts w:ascii="Times New Roman" w:hAnsi="Times New Roman"/>
          <w:szCs w:val="24"/>
        </w:rPr>
        <w:t xml:space="preserve"> do 14</w:t>
      </w:r>
      <w:r w:rsidRPr="00ED2169">
        <w:rPr>
          <w:rFonts w:ascii="Times New Roman" w:hAnsi="Times New Roman"/>
          <w:szCs w:val="24"/>
          <w:vertAlign w:val="superscript"/>
        </w:rPr>
        <w:t>00</w:t>
      </w:r>
      <w:r w:rsidRPr="00ED2169">
        <w:rPr>
          <w:rFonts w:ascii="Times New Roman" w:hAnsi="Times New Roman"/>
          <w:szCs w:val="24"/>
        </w:rPr>
        <w:t xml:space="preserve"> </w:t>
      </w:r>
      <w:r w:rsidR="00CC6B76">
        <w:rPr>
          <w:rFonts w:ascii="Times New Roman" w:hAnsi="Times New Roman"/>
          <w:szCs w:val="24"/>
        </w:rPr>
        <w:t xml:space="preserve"> </w:t>
      </w:r>
      <w:r w:rsidR="00CC6B76" w:rsidRPr="00CC6B76">
        <w:rPr>
          <w:rFonts w:ascii="Times New Roman" w:hAnsi="Times New Roman"/>
          <w:szCs w:val="24"/>
          <w:u w:val="single"/>
        </w:rPr>
        <w:t>a od dnia 30 lipca 2019</w:t>
      </w:r>
      <w:r w:rsidR="00CC6B76">
        <w:rPr>
          <w:rFonts w:ascii="Times New Roman" w:hAnsi="Times New Roman"/>
          <w:szCs w:val="24"/>
          <w:u w:val="single"/>
        </w:rPr>
        <w:t xml:space="preserve"> na adres</w:t>
      </w:r>
      <w:r w:rsidR="00CC6B76">
        <w:rPr>
          <w:rFonts w:ascii="Times New Roman" w:hAnsi="Times New Roman"/>
          <w:szCs w:val="24"/>
        </w:rPr>
        <w:t xml:space="preserve"> : 45-064 Opole ul. Damrota 1</w:t>
      </w:r>
      <w:r w:rsidR="00A567B9">
        <w:rPr>
          <w:rFonts w:ascii="Times New Roman" w:hAnsi="Times New Roman"/>
          <w:szCs w:val="24"/>
        </w:rPr>
        <w:t>, pokój 204, II piętro</w:t>
      </w:r>
      <w:r w:rsidR="00CC6B76">
        <w:rPr>
          <w:rFonts w:ascii="Times New Roman" w:hAnsi="Times New Roman"/>
          <w:szCs w:val="24"/>
        </w:rPr>
        <w:t xml:space="preserve"> </w:t>
      </w:r>
      <w:r w:rsidRPr="00ED2169">
        <w:rPr>
          <w:rFonts w:ascii="Times New Roman" w:hAnsi="Times New Roman"/>
          <w:szCs w:val="24"/>
        </w:rPr>
        <w:t>lub przesłane na ten sam adres.</w:t>
      </w:r>
    </w:p>
    <w:p w:rsidR="009C149E" w:rsidRPr="00ED2169" w:rsidRDefault="009C149E" w:rsidP="009C149E">
      <w:pPr>
        <w:pStyle w:val="Standard"/>
        <w:numPr>
          <w:ilvl w:val="0"/>
          <w:numId w:val="27"/>
        </w:numPr>
        <w:ind w:left="142" w:hanging="284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 xml:space="preserve">Ogłoszenie o konkursie podaje się do publicznej wiadomości na stronie internetowej www.opole.pl i w Biuletynie Informacji Publicznej Miasta Opola oraz na tablicy ogłoszeń </w:t>
      </w:r>
      <w:r w:rsidR="006F188F">
        <w:rPr>
          <w:rFonts w:ascii="Times New Roman" w:hAnsi="Times New Roman"/>
          <w:szCs w:val="24"/>
        </w:rPr>
        <w:br/>
      </w:r>
      <w:r w:rsidRPr="00ED2169">
        <w:rPr>
          <w:rFonts w:ascii="Times New Roman" w:hAnsi="Times New Roman"/>
          <w:szCs w:val="24"/>
        </w:rPr>
        <w:t>w</w:t>
      </w:r>
      <w:r w:rsidR="006F188F">
        <w:rPr>
          <w:rFonts w:ascii="Times New Roman" w:hAnsi="Times New Roman"/>
          <w:szCs w:val="24"/>
        </w:rPr>
        <w:t xml:space="preserve"> </w:t>
      </w:r>
      <w:r w:rsidRPr="00ED2169">
        <w:rPr>
          <w:rFonts w:ascii="Times New Roman" w:hAnsi="Times New Roman"/>
          <w:szCs w:val="24"/>
        </w:rPr>
        <w:t>Centrum Dialogu Obywatelskiego przy ul. Koraszewskiego 7-9, Opole.</w:t>
      </w:r>
    </w:p>
    <w:p w:rsidR="001B04F5" w:rsidRPr="00ED2169" w:rsidRDefault="001B04F5" w:rsidP="001B04F5">
      <w:pPr>
        <w:pStyle w:val="Standard"/>
        <w:rPr>
          <w:rFonts w:ascii="Times New Roman" w:hAnsi="Times New Roman"/>
          <w:szCs w:val="24"/>
        </w:rPr>
      </w:pPr>
    </w:p>
    <w:p w:rsidR="009C149E" w:rsidRPr="00ED2169" w:rsidRDefault="009C149E" w:rsidP="00080DA7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426"/>
        </w:tabs>
        <w:ind w:left="284" w:hanging="295"/>
        <w:jc w:val="left"/>
        <w:rPr>
          <w:rFonts w:ascii="Times New Roman" w:hAnsi="Times New Roman"/>
          <w:b/>
          <w:szCs w:val="24"/>
        </w:rPr>
      </w:pPr>
      <w:r w:rsidRPr="00ED2169">
        <w:rPr>
          <w:rFonts w:ascii="Times New Roman" w:hAnsi="Times New Roman"/>
          <w:b/>
          <w:szCs w:val="24"/>
        </w:rPr>
        <w:t>Tryb, termin i kryteria wyboru ofert</w:t>
      </w:r>
      <w:r w:rsidR="00080DA7" w:rsidRPr="00ED2169">
        <w:rPr>
          <w:rFonts w:ascii="Times New Roman" w:hAnsi="Times New Roman"/>
          <w:b/>
          <w:szCs w:val="24"/>
        </w:rPr>
        <w:t>.</w:t>
      </w:r>
    </w:p>
    <w:p w:rsidR="009C149E" w:rsidRPr="00ED2169" w:rsidRDefault="009C149E" w:rsidP="009C149E">
      <w:pPr>
        <w:pStyle w:val="Standard"/>
        <w:overflowPunct w:val="0"/>
        <w:ind w:left="426"/>
        <w:rPr>
          <w:rFonts w:ascii="Times New Roman" w:hAnsi="Times New Roman"/>
          <w:sz w:val="16"/>
          <w:szCs w:val="16"/>
        </w:rPr>
      </w:pPr>
    </w:p>
    <w:p w:rsidR="009C149E" w:rsidRPr="00ED2169" w:rsidRDefault="009C149E" w:rsidP="009C149E">
      <w:pPr>
        <w:pStyle w:val="Standard"/>
        <w:numPr>
          <w:ilvl w:val="0"/>
          <w:numId w:val="32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>Rozpatrywanie ofert następuje według zasad wyboru ofert określonych w Rozdziale 4 Regulaminu konkursowego.</w:t>
      </w:r>
    </w:p>
    <w:p w:rsidR="009C149E" w:rsidRPr="00ED2169" w:rsidRDefault="009C149E" w:rsidP="009C149E">
      <w:pPr>
        <w:pStyle w:val="Standard"/>
        <w:numPr>
          <w:ilvl w:val="0"/>
          <w:numId w:val="28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>Rozstrzygnięcie niniejszego konkursu nastąpi w ciągu 30 dni po upływie terminu składania ofert.</w:t>
      </w:r>
    </w:p>
    <w:p w:rsidR="009C149E" w:rsidRPr="00ED2169" w:rsidRDefault="009C149E" w:rsidP="009C149E">
      <w:pPr>
        <w:pStyle w:val="Standard"/>
        <w:numPr>
          <w:ilvl w:val="0"/>
          <w:numId w:val="28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>Rozpatrywane będą wyłącznie oferty, które spełniły wszystkie wymogi formalne.</w:t>
      </w:r>
    </w:p>
    <w:p w:rsidR="009C149E" w:rsidRPr="00ED2169" w:rsidRDefault="009C149E" w:rsidP="009C149E">
      <w:pPr>
        <w:pStyle w:val="Standard"/>
        <w:numPr>
          <w:ilvl w:val="0"/>
          <w:numId w:val="28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>Niniejszy konkurs zostanie rozstrzygnięty także w przypadku, gdy wpłynie jedna oferta.</w:t>
      </w:r>
    </w:p>
    <w:p w:rsidR="009C149E" w:rsidRPr="00ED2169" w:rsidRDefault="009C149E" w:rsidP="009C149E">
      <w:pPr>
        <w:pStyle w:val="Standard"/>
        <w:numPr>
          <w:ilvl w:val="0"/>
          <w:numId w:val="28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 xml:space="preserve">Wyniki niniejszego konkursu zostaną ogłoszone niezwłocznie po wyborze ofert, na stronie internetowej Urzędu Miasta Opola </w:t>
      </w:r>
      <w:hyperlink r:id="rId11" w:history="1">
        <w:r w:rsidRPr="00ED2169">
          <w:rPr>
            <w:rFonts w:ascii="Times New Roman" w:hAnsi="Times New Roman"/>
            <w:szCs w:val="24"/>
          </w:rPr>
          <w:t>www.opole.pl</w:t>
        </w:r>
      </w:hyperlink>
      <w:r w:rsidRPr="00ED2169">
        <w:rPr>
          <w:rFonts w:ascii="Times New Roman" w:hAnsi="Times New Roman"/>
          <w:szCs w:val="24"/>
        </w:rPr>
        <w:t xml:space="preserve">, w Biuletynie Informacji Publicznej Miasta Opola oraz na tablicy ogłoszeń w Centrum Dialogu Obywatelskiego w Opolu </w:t>
      </w:r>
      <w:r w:rsidR="00A03820" w:rsidRPr="00ED2169">
        <w:rPr>
          <w:rFonts w:ascii="Times New Roman" w:hAnsi="Times New Roman"/>
          <w:szCs w:val="24"/>
        </w:rPr>
        <w:br/>
      </w:r>
      <w:r w:rsidR="00776C7E">
        <w:rPr>
          <w:rFonts w:ascii="Times New Roman" w:hAnsi="Times New Roman"/>
          <w:szCs w:val="24"/>
        </w:rPr>
        <w:t>przy ul. Damrota 1</w:t>
      </w:r>
      <w:r w:rsidRPr="00ED2169">
        <w:rPr>
          <w:rFonts w:ascii="Times New Roman" w:hAnsi="Times New Roman"/>
          <w:szCs w:val="24"/>
        </w:rPr>
        <w:t>.</w:t>
      </w:r>
    </w:p>
    <w:p w:rsidR="009C149E" w:rsidRPr="00ED2169" w:rsidRDefault="009C149E" w:rsidP="00443A94">
      <w:pPr>
        <w:pStyle w:val="Standard"/>
        <w:numPr>
          <w:ilvl w:val="0"/>
          <w:numId w:val="28"/>
        </w:numPr>
        <w:overflowPunct w:val="0"/>
        <w:ind w:left="284" w:hanging="426"/>
        <w:rPr>
          <w:rFonts w:ascii="Times New Roman" w:hAnsi="Times New Roman"/>
          <w:b/>
          <w:szCs w:val="24"/>
        </w:rPr>
      </w:pPr>
      <w:r w:rsidRPr="00ED2169">
        <w:rPr>
          <w:rFonts w:ascii="Times New Roman" w:hAnsi="Times New Roman"/>
          <w:szCs w:val="24"/>
        </w:rPr>
        <w:t xml:space="preserve">W przypadku ubiegania się o dotację na powierzenie realizacji kilku zadań publicznych konkursowych należy złożyć na każde zadanie odrębną ofertę. </w:t>
      </w:r>
    </w:p>
    <w:p w:rsidR="009C149E" w:rsidRPr="00ED2169" w:rsidRDefault="009C149E" w:rsidP="009C149E">
      <w:pPr>
        <w:pStyle w:val="Standard"/>
        <w:overflowPunct w:val="0"/>
        <w:ind w:left="284"/>
        <w:rPr>
          <w:rFonts w:ascii="Times New Roman" w:hAnsi="Times New Roman"/>
          <w:b/>
          <w:szCs w:val="24"/>
        </w:rPr>
      </w:pPr>
    </w:p>
    <w:p w:rsidR="009C149E" w:rsidRPr="00ED2169" w:rsidRDefault="009C149E" w:rsidP="009C149E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b/>
          <w:szCs w:val="24"/>
        </w:rPr>
        <w:t>VII.   Zadania publiczne tego sa</w:t>
      </w:r>
      <w:r w:rsidR="00AC30CA">
        <w:rPr>
          <w:rFonts w:ascii="Times New Roman" w:hAnsi="Times New Roman"/>
          <w:b/>
          <w:szCs w:val="24"/>
        </w:rPr>
        <w:t xml:space="preserve">mego rodzaju zrealizowane w latach 2017 - 2018 przez organ  </w:t>
      </w:r>
      <w:r w:rsidRPr="00ED2169">
        <w:rPr>
          <w:rFonts w:ascii="Times New Roman" w:hAnsi="Times New Roman"/>
          <w:b/>
          <w:szCs w:val="24"/>
        </w:rPr>
        <w:t>administracji publicznej oraz związane z nimi koszty.</w:t>
      </w:r>
    </w:p>
    <w:p w:rsidR="009C149E" w:rsidRPr="00ED2169" w:rsidRDefault="00CC6B76" w:rsidP="009C149E">
      <w:pPr>
        <w:pStyle w:val="Standard"/>
        <w:overflowPunct w:val="0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shd w:val="clear" w:color="auto" w:fill="FFFF00"/>
        </w:rPr>
        <w:t xml:space="preserve">     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2"/>
        <w:gridCol w:w="4112"/>
        <w:gridCol w:w="2410"/>
      </w:tblGrid>
      <w:tr w:rsidR="00815127" w:rsidRPr="00ED2169" w:rsidTr="000F5384">
        <w:trPr>
          <w:trHeight w:val="38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127" w:rsidRPr="00ED2169" w:rsidRDefault="00815127" w:rsidP="000F53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ED2169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127" w:rsidRPr="00ED2169" w:rsidRDefault="00815127" w:rsidP="000F53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ED2169">
              <w:rPr>
                <w:rFonts w:ascii="Times New Roman" w:hAnsi="Times New Roman"/>
                <w:b/>
                <w:szCs w:val="24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127" w:rsidRPr="00ED2169" w:rsidRDefault="00815127" w:rsidP="000F5384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ED2169">
              <w:rPr>
                <w:rFonts w:ascii="Times New Roman" w:hAnsi="Times New Roman"/>
                <w:b/>
                <w:szCs w:val="24"/>
              </w:rPr>
              <w:t>Przyznana dotacja</w:t>
            </w:r>
          </w:p>
          <w:p w:rsidR="00815127" w:rsidRPr="00ED2169" w:rsidRDefault="00815127" w:rsidP="000F5384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ED2169">
              <w:rPr>
                <w:rFonts w:ascii="Times New Roman" w:hAnsi="Times New Roman"/>
                <w:b/>
                <w:szCs w:val="24"/>
              </w:rPr>
              <w:t xml:space="preserve"> (zł)</w:t>
            </w:r>
          </w:p>
        </w:tc>
      </w:tr>
      <w:tr w:rsidR="00AC30CA" w:rsidRPr="00ED2169" w:rsidTr="00143378">
        <w:trPr>
          <w:trHeight w:val="40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0CA" w:rsidRPr="00BB139C" w:rsidRDefault="00AC30CA" w:rsidP="00546EBD">
            <w:pPr>
              <w:rPr>
                <w:rFonts w:ascii="Times New Roman" w:hAnsi="Times New Roman"/>
              </w:rPr>
            </w:pPr>
            <w:r w:rsidRPr="00397564">
              <w:rPr>
                <w:rFonts w:ascii="Times New Roman" w:hAnsi="Times New Roman"/>
              </w:rPr>
              <w:t>Polskie Stowarzyszenie Perkusyjne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0CA" w:rsidRPr="00BB139C" w:rsidRDefault="00AC30CA" w:rsidP="00546EBD">
            <w:pPr>
              <w:rPr>
                <w:rFonts w:ascii="Times New Roman" w:hAnsi="Times New Roman"/>
              </w:rPr>
            </w:pPr>
            <w:r w:rsidRPr="00397564">
              <w:rPr>
                <w:rFonts w:ascii="Times New Roman" w:hAnsi="Times New Roman"/>
              </w:rPr>
              <w:t>„XXVI-XXVII Mi</w:t>
            </w:r>
            <w:r w:rsidR="00BB139C">
              <w:rPr>
                <w:rFonts w:ascii="Times New Roman" w:hAnsi="Times New Roman"/>
              </w:rPr>
              <w:t>ędzynarodowy Festiwal DRUM FEST”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CA" w:rsidRPr="00397564" w:rsidRDefault="00AC30CA" w:rsidP="00546EBD">
            <w:pPr>
              <w:pStyle w:val="Tekstpodstawowy21"/>
              <w:tabs>
                <w:tab w:val="right" w:pos="9000"/>
              </w:tabs>
              <w:ind w:left="0" w:right="240" w:firstLine="0"/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    </w:t>
            </w:r>
            <w:r w:rsidRPr="00397564">
              <w:rPr>
                <w:rFonts w:ascii="Times New Roman" w:hAnsi="Times New Roman"/>
                <w:bCs/>
                <w:szCs w:val="22"/>
              </w:rPr>
              <w:t>300.000</w:t>
            </w:r>
          </w:p>
        </w:tc>
      </w:tr>
    </w:tbl>
    <w:p w:rsidR="00815127" w:rsidRPr="00ED2169" w:rsidRDefault="00815127" w:rsidP="00815127">
      <w:pPr>
        <w:overflowPunct/>
        <w:autoSpaceDE/>
        <w:adjustRightInd/>
        <w:textAlignment w:val="auto"/>
        <w:rPr>
          <w:rFonts w:ascii="Times New Roman" w:eastAsia="Calibri" w:hAnsi="Times New Roman"/>
          <w:szCs w:val="24"/>
          <w:highlight w:val="yellow"/>
        </w:rPr>
      </w:pPr>
    </w:p>
    <w:p w:rsidR="001B04F5" w:rsidRPr="00ED2169" w:rsidRDefault="001B04F5" w:rsidP="001B04F5">
      <w:pPr>
        <w:pStyle w:val="Standard"/>
        <w:overflowPunct w:val="0"/>
        <w:ind w:firstLine="708"/>
        <w:rPr>
          <w:rFonts w:ascii="Times New Roman" w:hAnsi="Times New Roman"/>
          <w:szCs w:val="24"/>
        </w:rPr>
      </w:pPr>
      <w:r w:rsidRPr="00ED2169">
        <w:rPr>
          <w:rFonts w:ascii="Times New Roman" w:eastAsia="Calibri" w:hAnsi="Times New Roman"/>
          <w:szCs w:val="24"/>
        </w:rPr>
        <w:t xml:space="preserve">W przypadku trudności z wprowadzeniem ofert za pośrednictwem Generatora, proszę </w:t>
      </w:r>
      <w:r w:rsidRPr="00ED2169">
        <w:rPr>
          <w:rFonts w:ascii="Times New Roman" w:eastAsia="Calibri" w:hAnsi="Times New Roman"/>
          <w:szCs w:val="24"/>
        </w:rPr>
        <w:br/>
        <w:t>o kontakt z pracownikami Centrum Dialogu Obywatelskiego codziennie w godzinach pracy urzędu.</w:t>
      </w:r>
    </w:p>
    <w:p w:rsidR="001B04F5" w:rsidRPr="006F188F" w:rsidRDefault="001B04F5" w:rsidP="001B04F5">
      <w:pPr>
        <w:pStyle w:val="Standard"/>
        <w:overflowPunct w:val="0"/>
        <w:rPr>
          <w:rFonts w:ascii="Times New Roman" w:eastAsia="Calibri" w:hAnsi="Times New Roman"/>
          <w:sz w:val="8"/>
          <w:szCs w:val="8"/>
        </w:rPr>
      </w:pPr>
    </w:p>
    <w:p w:rsidR="001B04F5" w:rsidRPr="00ED2169" w:rsidRDefault="001B04F5" w:rsidP="001B04F5">
      <w:pPr>
        <w:pStyle w:val="Standard"/>
        <w:overflowPunct w:val="0"/>
        <w:ind w:firstLine="708"/>
        <w:rPr>
          <w:rFonts w:ascii="Times New Roman" w:hAnsi="Times New Roman"/>
          <w:szCs w:val="24"/>
        </w:rPr>
      </w:pPr>
      <w:r w:rsidRPr="00ED2169">
        <w:rPr>
          <w:rFonts w:ascii="Times New Roman" w:eastAsia="Calibri" w:hAnsi="Times New Roman"/>
          <w:szCs w:val="24"/>
        </w:rPr>
        <w:t>Dodatkowo, nie później niż na siedem dni przed zakończeniem terminu składania ofert, w siedzibie Centrum Dialogu Obywatelskiego pełniony będzie dyżur konsultacyjny w godzinach od 7</w:t>
      </w:r>
      <w:r w:rsidR="00443A94" w:rsidRPr="00ED2169">
        <w:rPr>
          <w:rFonts w:ascii="Times New Roman" w:eastAsia="Calibri" w:hAnsi="Times New Roman"/>
          <w:szCs w:val="24"/>
          <w:vertAlign w:val="superscript"/>
        </w:rPr>
        <w:t>30</w:t>
      </w:r>
      <w:r w:rsidRPr="00ED2169">
        <w:rPr>
          <w:rFonts w:ascii="Times New Roman" w:eastAsia="Calibri" w:hAnsi="Times New Roman"/>
          <w:szCs w:val="24"/>
        </w:rPr>
        <w:t xml:space="preserve"> – 17</w:t>
      </w:r>
      <w:r w:rsidR="00443A94" w:rsidRPr="00ED2169">
        <w:rPr>
          <w:rFonts w:ascii="Times New Roman" w:eastAsia="Calibri" w:hAnsi="Times New Roman"/>
          <w:szCs w:val="24"/>
          <w:vertAlign w:val="superscript"/>
        </w:rPr>
        <w:t>00</w:t>
      </w:r>
      <w:r w:rsidRPr="00ED2169">
        <w:rPr>
          <w:rFonts w:ascii="Times New Roman" w:eastAsia="Calibri" w:hAnsi="Times New Roman"/>
          <w:szCs w:val="24"/>
        </w:rPr>
        <w:t>.</w:t>
      </w:r>
    </w:p>
    <w:p w:rsidR="001B04F5" w:rsidRPr="006F188F" w:rsidRDefault="001B04F5" w:rsidP="001B04F5">
      <w:pPr>
        <w:pStyle w:val="Standard"/>
        <w:overflowPunct w:val="0"/>
        <w:rPr>
          <w:rFonts w:ascii="Times New Roman" w:eastAsia="Calibri" w:hAnsi="Times New Roman"/>
          <w:sz w:val="8"/>
          <w:szCs w:val="8"/>
        </w:rPr>
      </w:pPr>
    </w:p>
    <w:p w:rsidR="001B04F5" w:rsidRPr="00ED2169" w:rsidRDefault="001B04F5" w:rsidP="001B04F5">
      <w:pPr>
        <w:pStyle w:val="Standard"/>
        <w:overflowPunct w:val="0"/>
        <w:ind w:firstLine="708"/>
        <w:rPr>
          <w:rFonts w:ascii="Times New Roman" w:hAnsi="Times New Roman"/>
          <w:szCs w:val="24"/>
        </w:rPr>
      </w:pPr>
      <w:r w:rsidRPr="00ED2169">
        <w:rPr>
          <w:rFonts w:ascii="Times New Roman" w:eastAsia="Calibri" w:hAnsi="Times New Roman"/>
          <w:szCs w:val="24"/>
        </w:rPr>
        <w:t xml:space="preserve">Wyznaczony dzień dyżuru zostanie podany do publicznej wiadomości na stronie </w:t>
      </w:r>
      <w:hyperlink r:id="rId12" w:history="1">
        <w:r w:rsidRPr="00ED2169">
          <w:rPr>
            <w:rFonts w:ascii="Times New Roman" w:eastAsia="Calibri" w:hAnsi="Times New Roman"/>
            <w:szCs w:val="24"/>
          </w:rPr>
          <w:t>www.opole.pl</w:t>
        </w:r>
      </w:hyperlink>
      <w:r w:rsidRPr="00ED2169">
        <w:rPr>
          <w:rFonts w:ascii="Times New Roman" w:eastAsia="Calibri" w:hAnsi="Times New Roman"/>
          <w:szCs w:val="24"/>
        </w:rPr>
        <w:t xml:space="preserve"> w dniu ukazania się niniejszego ogłoszenia w Biuletynie Informacji Publicznej Miasta Opole.</w:t>
      </w:r>
    </w:p>
    <w:sectPr w:rsidR="001B04F5" w:rsidRPr="00ED2169" w:rsidSect="00753219">
      <w:footerReference w:type="default" r:id="rId13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5A" w:rsidRDefault="00BC585A" w:rsidP="00753219">
      <w:r>
        <w:separator/>
      </w:r>
    </w:p>
  </w:endnote>
  <w:endnote w:type="continuationSeparator" w:id="0">
    <w:p w:rsidR="00BC585A" w:rsidRDefault="00BC585A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585A" w:rsidRPr="00F3050F" w:rsidRDefault="00BC585A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 w:rsidR="00F41C50">
              <w:rPr>
                <w:rFonts w:ascii="Times New Roman" w:hAnsi="Times New Roman"/>
                <w:sz w:val="18"/>
                <w:szCs w:val="18"/>
              </w:rPr>
              <w:t>.456.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</w:p>
          <w:p w:rsidR="00BC585A" w:rsidRPr="00F3050F" w:rsidRDefault="00BC585A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 xml:space="preserve">Prezydenta Miasta Opola z dnia </w:t>
            </w:r>
            <w:r w:rsidR="00F41C50">
              <w:rPr>
                <w:rFonts w:ascii="Times New Roman" w:hAnsi="Times New Roman"/>
                <w:sz w:val="18"/>
                <w:szCs w:val="18"/>
              </w:rPr>
              <w:t xml:space="preserve">22 lipca 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>2019 r.</w:t>
            </w:r>
          </w:p>
          <w:p w:rsidR="00BC585A" w:rsidRDefault="00BC585A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="00F75490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="00F75490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F41C50">
              <w:rPr>
                <w:b/>
                <w:bCs/>
                <w:noProof/>
                <w:sz w:val="12"/>
                <w:szCs w:val="12"/>
              </w:rPr>
              <w:t>3</w:t>
            </w:r>
            <w:r w:rsidR="00F75490"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="00F75490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="00F75490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F41C50">
              <w:rPr>
                <w:b/>
                <w:bCs/>
                <w:noProof/>
                <w:sz w:val="12"/>
                <w:szCs w:val="12"/>
              </w:rPr>
              <w:t>4</w:t>
            </w:r>
            <w:r w:rsidR="00F75490"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BC585A" w:rsidRDefault="00BC5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5A" w:rsidRDefault="00BC585A" w:rsidP="00753219">
      <w:r>
        <w:separator/>
      </w:r>
    </w:p>
  </w:footnote>
  <w:footnote w:type="continuationSeparator" w:id="0">
    <w:p w:rsidR="00BC585A" w:rsidRDefault="00BC585A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D91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F04657"/>
    <w:multiLevelType w:val="hybridMultilevel"/>
    <w:tmpl w:val="7E7016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585A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34970"/>
    <w:multiLevelType w:val="hybridMultilevel"/>
    <w:tmpl w:val="3732C020"/>
    <w:lvl w:ilvl="0" w:tplc="7E969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42A07"/>
    <w:multiLevelType w:val="hybridMultilevel"/>
    <w:tmpl w:val="301C2256"/>
    <w:lvl w:ilvl="0" w:tplc="A5D696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758A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1AB3"/>
    <w:multiLevelType w:val="hybridMultilevel"/>
    <w:tmpl w:val="2ABCF5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57A73"/>
    <w:multiLevelType w:val="hybridMultilevel"/>
    <w:tmpl w:val="7908A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222B7B"/>
    <w:multiLevelType w:val="multilevel"/>
    <w:tmpl w:val="7A9AEA9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37F6800"/>
    <w:multiLevelType w:val="hybridMultilevel"/>
    <w:tmpl w:val="1A405E8A"/>
    <w:lvl w:ilvl="0" w:tplc="636EDD74">
      <w:start w:val="1"/>
      <w:numFmt w:val="lowerLetter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3D1441F"/>
    <w:multiLevelType w:val="multilevel"/>
    <w:tmpl w:val="A8428830"/>
    <w:styleLink w:val="WWNum32"/>
    <w:lvl w:ilvl="0">
      <w:start w:val="1"/>
      <w:numFmt w:val="decimal"/>
      <w:lvlText w:val="%1."/>
      <w:lvlJc w:val="left"/>
      <w:rPr>
        <w:b w:val="0"/>
        <w:sz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6E5684A"/>
    <w:multiLevelType w:val="hybridMultilevel"/>
    <w:tmpl w:val="0D3027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03D7B"/>
    <w:multiLevelType w:val="hybridMultilevel"/>
    <w:tmpl w:val="C0FABC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BF294E"/>
    <w:multiLevelType w:val="hybridMultilevel"/>
    <w:tmpl w:val="AD9EF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34244"/>
    <w:multiLevelType w:val="hybridMultilevel"/>
    <w:tmpl w:val="8E04975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27010"/>
    <w:multiLevelType w:val="multilevel"/>
    <w:tmpl w:val="13A4D9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230071E"/>
    <w:multiLevelType w:val="hybridMultilevel"/>
    <w:tmpl w:val="6A5EF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54D0B"/>
    <w:multiLevelType w:val="hybridMultilevel"/>
    <w:tmpl w:val="AD24EB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9F228CF"/>
    <w:multiLevelType w:val="hybridMultilevel"/>
    <w:tmpl w:val="40BCD37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9764F"/>
    <w:multiLevelType w:val="hybridMultilevel"/>
    <w:tmpl w:val="34809AB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942424"/>
    <w:multiLevelType w:val="hybridMultilevel"/>
    <w:tmpl w:val="6AA243F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4CC12FB"/>
    <w:multiLevelType w:val="hybridMultilevel"/>
    <w:tmpl w:val="92CE84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5550DFE"/>
    <w:multiLevelType w:val="hybridMultilevel"/>
    <w:tmpl w:val="13F4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657B7"/>
    <w:multiLevelType w:val="hybridMultilevel"/>
    <w:tmpl w:val="B044AF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330451"/>
    <w:multiLevelType w:val="hybridMultilevel"/>
    <w:tmpl w:val="7E12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DDE1098"/>
    <w:multiLevelType w:val="multilevel"/>
    <w:tmpl w:val="8D36B15C"/>
    <w:styleLink w:val="WWNum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1380C92"/>
    <w:multiLevelType w:val="hybridMultilevel"/>
    <w:tmpl w:val="C09A54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22216E4"/>
    <w:multiLevelType w:val="hybridMultilevel"/>
    <w:tmpl w:val="CF7C5E6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52F84CD0"/>
    <w:multiLevelType w:val="hybridMultilevel"/>
    <w:tmpl w:val="309089D4"/>
    <w:lvl w:ilvl="0" w:tplc="AC48E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62424"/>
    <w:multiLevelType w:val="hybridMultilevel"/>
    <w:tmpl w:val="E3446348"/>
    <w:lvl w:ilvl="0" w:tplc="2EFCE7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36427"/>
    <w:multiLevelType w:val="hybridMultilevel"/>
    <w:tmpl w:val="0592EE30"/>
    <w:lvl w:ilvl="0" w:tplc="2FEE17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B9043E"/>
    <w:multiLevelType w:val="hybridMultilevel"/>
    <w:tmpl w:val="D07CE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262CD"/>
    <w:multiLevelType w:val="hybridMultilevel"/>
    <w:tmpl w:val="0644CBEC"/>
    <w:lvl w:ilvl="0" w:tplc="45F64478">
      <w:start w:val="6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7">
    <w:nsid w:val="724214CF"/>
    <w:multiLevelType w:val="hybridMultilevel"/>
    <w:tmpl w:val="1E2AB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50602"/>
    <w:multiLevelType w:val="multilevel"/>
    <w:tmpl w:val="3A5408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39"/>
  </w:num>
  <w:num w:numId="2">
    <w:abstractNumId w:val="2"/>
  </w:num>
  <w:num w:numId="3">
    <w:abstractNumId w:val="34"/>
  </w:num>
  <w:num w:numId="4">
    <w:abstractNumId w:val="33"/>
  </w:num>
  <w:num w:numId="5">
    <w:abstractNumId w:val="32"/>
  </w:num>
  <w:num w:numId="6">
    <w:abstractNumId w:val="31"/>
  </w:num>
  <w:num w:numId="7">
    <w:abstractNumId w:val="30"/>
  </w:num>
  <w:num w:numId="8">
    <w:abstractNumId w:val="28"/>
  </w:num>
  <w:num w:numId="9">
    <w:abstractNumId w:val="13"/>
  </w:num>
  <w:num w:numId="10">
    <w:abstractNumId w:val="1"/>
  </w:num>
  <w:num w:numId="11">
    <w:abstractNumId w:val="5"/>
  </w:num>
  <w:num w:numId="12">
    <w:abstractNumId w:val="26"/>
  </w:num>
  <w:num w:numId="13">
    <w:abstractNumId w:val="26"/>
    <w:lvlOverride w:ilvl="0">
      <w:startOverride w:val="1"/>
    </w:lvlOverride>
  </w:num>
  <w:num w:numId="14">
    <w:abstractNumId w:val="17"/>
  </w:num>
  <w:num w:numId="15">
    <w:abstractNumId w:val="4"/>
  </w:num>
  <w:num w:numId="16">
    <w:abstractNumId w:val="23"/>
  </w:num>
  <w:num w:numId="17">
    <w:abstractNumId w:val="29"/>
  </w:num>
  <w:num w:numId="18">
    <w:abstractNumId w:val="24"/>
  </w:num>
  <w:num w:numId="19">
    <w:abstractNumId w:val="20"/>
  </w:num>
  <w:num w:numId="20">
    <w:abstractNumId w:val="19"/>
  </w:num>
  <w:num w:numId="21">
    <w:abstractNumId w:val="8"/>
  </w:num>
  <w:num w:numId="22">
    <w:abstractNumId w:val="7"/>
  </w:num>
  <w:num w:numId="23">
    <w:abstractNumId w:val="9"/>
  </w:num>
  <w:num w:numId="24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b/>
          <w:sz w:val="22"/>
          <w:u w:val="none"/>
        </w:rPr>
      </w:lvl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38"/>
  </w:num>
  <w:num w:numId="28">
    <w:abstractNumId w:val="16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9">
    <w:abstractNumId w:val="27"/>
  </w:num>
  <w:num w:numId="30">
    <w:abstractNumId w:val="27"/>
    <w:lvlOverride w:ilvl="0">
      <w:startOverride w:val="1"/>
    </w:lvlOverride>
  </w:num>
  <w:num w:numId="31">
    <w:abstractNumId w:val="38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6"/>
  </w:num>
  <w:num w:numId="34">
    <w:abstractNumId w:val="3"/>
  </w:num>
  <w:num w:numId="35">
    <w:abstractNumId w:val="36"/>
  </w:num>
  <w:num w:numId="36">
    <w:abstractNumId w:val="16"/>
  </w:num>
  <w:num w:numId="37">
    <w:abstractNumId w:val="0"/>
  </w:num>
  <w:num w:numId="38">
    <w:abstractNumId w:val="18"/>
  </w:num>
  <w:num w:numId="39">
    <w:abstractNumId w:val="25"/>
  </w:num>
  <w:num w:numId="40">
    <w:abstractNumId w:val="22"/>
  </w:num>
  <w:num w:numId="41">
    <w:abstractNumId w:val="37"/>
  </w:num>
  <w:num w:numId="42">
    <w:abstractNumId w:val="15"/>
  </w:num>
  <w:num w:numId="43">
    <w:abstractNumId w:val="14"/>
  </w:num>
  <w:num w:numId="44">
    <w:abstractNumId w:val="21"/>
  </w:num>
  <w:num w:numId="45">
    <w:abstractNumId w:val="35"/>
  </w:num>
  <w:num w:numId="46">
    <w:abstractNumId w:val="12"/>
  </w:num>
  <w:num w:numId="4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CA"/>
    <w:rsid w:val="0002455C"/>
    <w:rsid w:val="00032E37"/>
    <w:rsid w:val="00063CEA"/>
    <w:rsid w:val="00064EC7"/>
    <w:rsid w:val="00066EB0"/>
    <w:rsid w:val="000724AF"/>
    <w:rsid w:val="00080DA7"/>
    <w:rsid w:val="00091253"/>
    <w:rsid w:val="000977F3"/>
    <w:rsid w:val="000A7F36"/>
    <w:rsid w:val="000C5996"/>
    <w:rsid w:val="000E1B2D"/>
    <w:rsid w:val="000E3085"/>
    <w:rsid w:val="000E58D6"/>
    <w:rsid w:val="000F1FA6"/>
    <w:rsid w:val="000F5384"/>
    <w:rsid w:val="001020F2"/>
    <w:rsid w:val="00121A33"/>
    <w:rsid w:val="00127C80"/>
    <w:rsid w:val="001358C7"/>
    <w:rsid w:val="0014482C"/>
    <w:rsid w:val="00151D23"/>
    <w:rsid w:val="00152DAD"/>
    <w:rsid w:val="0015627E"/>
    <w:rsid w:val="00166EBB"/>
    <w:rsid w:val="001767CC"/>
    <w:rsid w:val="00177024"/>
    <w:rsid w:val="001B04F5"/>
    <w:rsid w:val="001B3A93"/>
    <w:rsid w:val="001B3F49"/>
    <w:rsid w:val="001B4929"/>
    <w:rsid w:val="001B6F6A"/>
    <w:rsid w:val="001C65A7"/>
    <w:rsid w:val="001D42CA"/>
    <w:rsid w:val="001D62F1"/>
    <w:rsid w:val="001E3DD7"/>
    <w:rsid w:val="001E674D"/>
    <w:rsid w:val="00201331"/>
    <w:rsid w:val="00207E7A"/>
    <w:rsid w:val="00230CE7"/>
    <w:rsid w:val="00236727"/>
    <w:rsid w:val="00241F4F"/>
    <w:rsid w:val="00277D38"/>
    <w:rsid w:val="00281F46"/>
    <w:rsid w:val="002838C7"/>
    <w:rsid w:val="002A3028"/>
    <w:rsid w:val="002B1250"/>
    <w:rsid w:val="002C2CDF"/>
    <w:rsid w:val="002D251A"/>
    <w:rsid w:val="002D7910"/>
    <w:rsid w:val="002E0E0A"/>
    <w:rsid w:val="002E202D"/>
    <w:rsid w:val="00322EE3"/>
    <w:rsid w:val="00331C66"/>
    <w:rsid w:val="003830E6"/>
    <w:rsid w:val="0038660B"/>
    <w:rsid w:val="003941AD"/>
    <w:rsid w:val="003A0BBD"/>
    <w:rsid w:val="003B7837"/>
    <w:rsid w:val="003B7A3D"/>
    <w:rsid w:val="003C03AB"/>
    <w:rsid w:val="003C40E4"/>
    <w:rsid w:val="003C4B4E"/>
    <w:rsid w:val="003F5EEF"/>
    <w:rsid w:val="00400A53"/>
    <w:rsid w:val="004151A0"/>
    <w:rsid w:val="00443A94"/>
    <w:rsid w:val="00453FDD"/>
    <w:rsid w:val="00456B13"/>
    <w:rsid w:val="00457911"/>
    <w:rsid w:val="00464045"/>
    <w:rsid w:val="00493478"/>
    <w:rsid w:val="00494FFF"/>
    <w:rsid w:val="00497106"/>
    <w:rsid w:val="004A26AB"/>
    <w:rsid w:val="004A45FB"/>
    <w:rsid w:val="004B393E"/>
    <w:rsid w:val="004C0119"/>
    <w:rsid w:val="004E62DF"/>
    <w:rsid w:val="00510728"/>
    <w:rsid w:val="0051577C"/>
    <w:rsid w:val="00524387"/>
    <w:rsid w:val="00552A3B"/>
    <w:rsid w:val="0055508B"/>
    <w:rsid w:val="005616F2"/>
    <w:rsid w:val="00575103"/>
    <w:rsid w:val="00575748"/>
    <w:rsid w:val="00577237"/>
    <w:rsid w:val="00593AD0"/>
    <w:rsid w:val="005A1079"/>
    <w:rsid w:val="005A6BEE"/>
    <w:rsid w:val="005A7A4E"/>
    <w:rsid w:val="005C19B4"/>
    <w:rsid w:val="005D6DF0"/>
    <w:rsid w:val="0065561D"/>
    <w:rsid w:val="0065640D"/>
    <w:rsid w:val="00663B3A"/>
    <w:rsid w:val="006746CA"/>
    <w:rsid w:val="00681FF3"/>
    <w:rsid w:val="006A0A0D"/>
    <w:rsid w:val="006B0191"/>
    <w:rsid w:val="006B39E6"/>
    <w:rsid w:val="006B5237"/>
    <w:rsid w:val="006F188F"/>
    <w:rsid w:val="006F551C"/>
    <w:rsid w:val="00703680"/>
    <w:rsid w:val="007077BC"/>
    <w:rsid w:val="00710BC1"/>
    <w:rsid w:val="007332FA"/>
    <w:rsid w:val="00740EB6"/>
    <w:rsid w:val="00753219"/>
    <w:rsid w:val="00754A38"/>
    <w:rsid w:val="00773BE1"/>
    <w:rsid w:val="00774946"/>
    <w:rsid w:val="00776C7E"/>
    <w:rsid w:val="00776F77"/>
    <w:rsid w:val="00787A84"/>
    <w:rsid w:val="00796915"/>
    <w:rsid w:val="007C0835"/>
    <w:rsid w:val="007C7C19"/>
    <w:rsid w:val="00815127"/>
    <w:rsid w:val="008503CB"/>
    <w:rsid w:val="00866FDD"/>
    <w:rsid w:val="00872959"/>
    <w:rsid w:val="008735D5"/>
    <w:rsid w:val="00892CD4"/>
    <w:rsid w:val="00895F7D"/>
    <w:rsid w:val="008D4493"/>
    <w:rsid w:val="008D72D9"/>
    <w:rsid w:val="008E451C"/>
    <w:rsid w:val="008F6075"/>
    <w:rsid w:val="009559A2"/>
    <w:rsid w:val="00960706"/>
    <w:rsid w:val="009626A1"/>
    <w:rsid w:val="00981ED3"/>
    <w:rsid w:val="00991609"/>
    <w:rsid w:val="00991CC1"/>
    <w:rsid w:val="009A6ABD"/>
    <w:rsid w:val="009C149E"/>
    <w:rsid w:val="009C51C1"/>
    <w:rsid w:val="009C640F"/>
    <w:rsid w:val="00A03820"/>
    <w:rsid w:val="00A33214"/>
    <w:rsid w:val="00A34438"/>
    <w:rsid w:val="00A567B9"/>
    <w:rsid w:val="00A628D3"/>
    <w:rsid w:val="00A67F5C"/>
    <w:rsid w:val="00AB5C72"/>
    <w:rsid w:val="00AC30CA"/>
    <w:rsid w:val="00AD1E79"/>
    <w:rsid w:val="00AE6A04"/>
    <w:rsid w:val="00AF2CE0"/>
    <w:rsid w:val="00B00090"/>
    <w:rsid w:val="00B01816"/>
    <w:rsid w:val="00B101B0"/>
    <w:rsid w:val="00B105C7"/>
    <w:rsid w:val="00B506E1"/>
    <w:rsid w:val="00B52D8B"/>
    <w:rsid w:val="00B600B6"/>
    <w:rsid w:val="00B65C3A"/>
    <w:rsid w:val="00B76F79"/>
    <w:rsid w:val="00B804BF"/>
    <w:rsid w:val="00B84699"/>
    <w:rsid w:val="00B9018C"/>
    <w:rsid w:val="00B97801"/>
    <w:rsid w:val="00BB139C"/>
    <w:rsid w:val="00BC585A"/>
    <w:rsid w:val="00BC6480"/>
    <w:rsid w:val="00BD0A9C"/>
    <w:rsid w:val="00BE0E66"/>
    <w:rsid w:val="00C019B3"/>
    <w:rsid w:val="00C166F8"/>
    <w:rsid w:val="00C40625"/>
    <w:rsid w:val="00C6750A"/>
    <w:rsid w:val="00CC6B76"/>
    <w:rsid w:val="00CF50D0"/>
    <w:rsid w:val="00CF6177"/>
    <w:rsid w:val="00D015E5"/>
    <w:rsid w:val="00D077E0"/>
    <w:rsid w:val="00D66D2C"/>
    <w:rsid w:val="00D80425"/>
    <w:rsid w:val="00D83C72"/>
    <w:rsid w:val="00D86216"/>
    <w:rsid w:val="00D86825"/>
    <w:rsid w:val="00D91476"/>
    <w:rsid w:val="00D93816"/>
    <w:rsid w:val="00DB7798"/>
    <w:rsid w:val="00DC1385"/>
    <w:rsid w:val="00DD76C6"/>
    <w:rsid w:val="00DE2E19"/>
    <w:rsid w:val="00E42E12"/>
    <w:rsid w:val="00E80FC6"/>
    <w:rsid w:val="00E87450"/>
    <w:rsid w:val="00ED2169"/>
    <w:rsid w:val="00ED2EFD"/>
    <w:rsid w:val="00ED58A1"/>
    <w:rsid w:val="00EF035A"/>
    <w:rsid w:val="00F019EC"/>
    <w:rsid w:val="00F14E8C"/>
    <w:rsid w:val="00F24BDF"/>
    <w:rsid w:val="00F27DC2"/>
    <w:rsid w:val="00F30140"/>
    <w:rsid w:val="00F3050F"/>
    <w:rsid w:val="00F36E94"/>
    <w:rsid w:val="00F378C1"/>
    <w:rsid w:val="00F40C03"/>
    <w:rsid w:val="00F41C50"/>
    <w:rsid w:val="00F44B9D"/>
    <w:rsid w:val="00F57EF4"/>
    <w:rsid w:val="00F6646F"/>
    <w:rsid w:val="00F75490"/>
    <w:rsid w:val="00F9170F"/>
    <w:rsid w:val="00FA0664"/>
    <w:rsid w:val="00FA41B6"/>
    <w:rsid w:val="00FA5195"/>
    <w:rsid w:val="00FC1B41"/>
    <w:rsid w:val="00FD4372"/>
    <w:rsid w:val="00FD7659"/>
    <w:rsid w:val="00FD7E4B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4">
    <w:name w:val="Bez odstępów4"/>
    <w:rsid w:val="00AB5C7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8">
    <w:name w:val="WWNum8"/>
    <w:basedOn w:val="Bezlisty"/>
    <w:rsid w:val="003F5EEF"/>
    <w:pPr>
      <w:numPr>
        <w:numId w:val="12"/>
      </w:numPr>
    </w:pPr>
  </w:style>
  <w:style w:type="paragraph" w:customStyle="1" w:styleId="Standard">
    <w:name w:val="Standard"/>
    <w:rsid w:val="001358C7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Textbodyindent">
    <w:name w:val="Text body indent"/>
    <w:basedOn w:val="Standard"/>
    <w:rsid w:val="001358C7"/>
    <w:pPr>
      <w:spacing w:after="120"/>
      <w:ind w:left="283"/>
    </w:pPr>
  </w:style>
  <w:style w:type="numbering" w:customStyle="1" w:styleId="WWNum31">
    <w:name w:val="WWNum31"/>
    <w:basedOn w:val="Bezlisty"/>
    <w:rsid w:val="001358C7"/>
    <w:pPr>
      <w:numPr>
        <w:numId w:val="23"/>
      </w:numPr>
    </w:pPr>
  </w:style>
  <w:style w:type="numbering" w:customStyle="1" w:styleId="WWNum32">
    <w:name w:val="WWNum32"/>
    <w:basedOn w:val="Bezlisty"/>
    <w:rsid w:val="001358C7"/>
    <w:pPr>
      <w:numPr>
        <w:numId w:val="26"/>
      </w:numPr>
    </w:pPr>
  </w:style>
  <w:style w:type="numbering" w:customStyle="1" w:styleId="WWNum1">
    <w:name w:val="WWNum1"/>
    <w:basedOn w:val="Bezlisty"/>
    <w:rsid w:val="009C149E"/>
    <w:pPr>
      <w:numPr>
        <w:numId w:val="27"/>
      </w:numPr>
    </w:pPr>
  </w:style>
  <w:style w:type="numbering" w:customStyle="1" w:styleId="WWNum4">
    <w:name w:val="WWNum4"/>
    <w:basedOn w:val="Bezlisty"/>
    <w:rsid w:val="009C149E"/>
    <w:pPr>
      <w:numPr>
        <w:numId w:val="36"/>
      </w:numPr>
    </w:pPr>
  </w:style>
  <w:style w:type="numbering" w:customStyle="1" w:styleId="WWNum5">
    <w:name w:val="WWNum5"/>
    <w:basedOn w:val="Bezlisty"/>
    <w:rsid w:val="009C149E"/>
    <w:pPr>
      <w:numPr>
        <w:numId w:val="29"/>
      </w:numPr>
    </w:pPr>
  </w:style>
  <w:style w:type="paragraph" w:customStyle="1" w:styleId="Nagwek41">
    <w:name w:val="Nagłówek 41"/>
    <w:basedOn w:val="Standard"/>
    <w:next w:val="Normalny"/>
    <w:rsid w:val="000E58D6"/>
    <w:pPr>
      <w:keepNext/>
      <w:jc w:val="center"/>
      <w:outlineLvl w:val="3"/>
    </w:pPr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4Znak">
    <w:name w:val="WWNum31"/>
    <w:pPr>
      <w:numPr>
        <w:numId w:val="23"/>
      </w:numPr>
    </w:pPr>
  </w:style>
  <w:style w:type="numbering" w:customStyle="1" w:styleId="Tekstpodstawowy21">
    <w:name w:val="WWNum32"/>
    <w:pPr>
      <w:numPr>
        <w:numId w:val="26"/>
      </w:numPr>
    </w:pPr>
  </w:style>
  <w:style w:type="numbering" w:customStyle="1" w:styleId="Hipercze">
    <w:name w:val="WWNum4"/>
    <w:pPr>
      <w:numPr>
        <w:numId w:val="36"/>
      </w:numPr>
    </w:pPr>
  </w:style>
  <w:style w:type="numbering" w:customStyle="1" w:styleId="Akapitzlist">
    <w:name w:val="WWNum8"/>
    <w:pPr>
      <w:numPr>
        <w:numId w:val="12"/>
      </w:numPr>
    </w:pPr>
  </w:style>
  <w:style w:type="numbering" w:customStyle="1" w:styleId="Bezodstpw">
    <w:name w:val="WWNum5"/>
    <w:pPr>
      <w:numPr>
        <w:numId w:val="29"/>
      </w:numPr>
    </w:pPr>
  </w:style>
  <w:style w:type="numbering" w:customStyle="1" w:styleId="Tekstpodstawowy2">
    <w:name w:val="WWNum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ol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ole.engo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9B97-2308-4B70-B23A-BD39FA12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Agnieszka Książek-Nowacka</cp:lastModifiedBy>
  <cp:revision>64</cp:revision>
  <cp:lastPrinted>2019-07-18T07:12:00Z</cp:lastPrinted>
  <dcterms:created xsi:type="dcterms:W3CDTF">2019-05-07T09:01:00Z</dcterms:created>
  <dcterms:modified xsi:type="dcterms:W3CDTF">2019-07-22T10:49:00Z</dcterms:modified>
</cp:coreProperties>
</file>