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E43F9F" w:rsidRPr="00F23FAF" w:rsidTr="00C77F6A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E43F9F" w:rsidRPr="00C56BE1" w:rsidRDefault="00E43F9F" w:rsidP="00C77F6A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C56BE1">
              <w:rPr>
                <w:b w:val="0"/>
              </w:rPr>
              <w:t>KW.1711.00041.2017</w:t>
            </w:r>
            <w:r w:rsidRPr="00C56BE1">
              <w:rPr>
                <w:rFonts w:cs="Arial"/>
                <w:b w:val="0"/>
                <w:szCs w:val="22"/>
              </w:rPr>
              <w:tab/>
            </w:r>
          </w:p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FFFFFF"/>
          </w:tcPr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 xml:space="preserve">                                    Opole </w:t>
            </w:r>
            <w:r>
              <w:rPr>
                <w:rFonts w:ascii="Verdana" w:hAnsi="Verdana" w:cs="Arial"/>
                <w:sz w:val="22"/>
                <w:szCs w:val="22"/>
              </w:rPr>
              <w:t>19</w:t>
            </w:r>
            <w:r w:rsidRPr="00C56BE1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C56BE1">
              <w:rPr>
                <w:rFonts w:ascii="Verdana" w:hAnsi="Verdana" w:cs="Arial"/>
                <w:sz w:val="22"/>
                <w:szCs w:val="22"/>
              </w:rPr>
              <w:t xml:space="preserve">.2018 r.  </w:t>
            </w:r>
          </w:p>
        </w:tc>
      </w:tr>
      <w:tr w:rsidR="00E43F9F" w:rsidRPr="00F23FAF" w:rsidTr="00C77F6A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E43F9F" w:rsidRPr="00C56BE1" w:rsidRDefault="00E43F9F" w:rsidP="00C77F6A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43F9F" w:rsidRPr="00C56BE1" w:rsidRDefault="00E43F9F" w:rsidP="00C77F6A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C56BE1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C56BE1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C56BE1">
              <w:rPr>
                <w:rFonts w:ascii="Verdana" w:hAnsi="Verdana" w:cs="Arial"/>
                <w:b/>
                <w:sz w:val="22"/>
                <w:szCs w:val="22"/>
              </w:rPr>
              <w:t xml:space="preserve">NR 42/17 </w:t>
            </w:r>
          </w:p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3F9F" w:rsidRPr="00F23FAF" w:rsidTr="00C77F6A">
        <w:tc>
          <w:tcPr>
            <w:tcW w:w="4039" w:type="dxa"/>
            <w:shd w:val="clear" w:color="auto" w:fill="FFFFFF"/>
          </w:tcPr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shd w:val="clear" w:color="auto" w:fill="FFFFFF"/>
          </w:tcPr>
          <w:p w:rsidR="00E43F9F" w:rsidRPr="00C56BE1" w:rsidRDefault="00E43F9F" w:rsidP="00C77F6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56BE1">
              <w:rPr>
                <w:rFonts w:ascii="Verdana" w:hAnsi="Verdana" w:cs="Arial"/>
                <w:b/>
                <w:sz w:val="22"/>
                <w:szCs w:val="22"/>
              </w:rPr>
              <w:t>Zespół Szkół Elektrycznych w Opolu</w:t>
            </w:r>
          </w:p>
        </w:tc>
      </w:tr>
      <w:tr w:rsidR="00E43F9F" w:rsidRPr="00F23FAF" w:rsidTr="00C77F6A">
        <w:tc>
          <w:tcPr>
            <w:tcW w:w="4039" w:type="dxa"/>
            <w:shd w:val="clear" w:color="auto" w:fill="FFFFFF"/>
          </w:tcPr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shd w:val="clear" w:color="auto" w:fill="FFFFFF"/>
          </w:tcPr>
          <w:p w:rsidR="00E43F9F" w:rsidRPr="00C56BE1" w:rsidRDefault="00E43F9F" w:rsidP="00C77F6A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3F9F" w:rsidRPr="00F23FAF" w:rsidTr="00C77F6A">
        <w:tc>
          <w:tcPr>
            <w:tcW w:w="4039" w:type="dxa"/>
            <w:shd w:val="clear" w:color="auto" w:fill="FFFFFF"/>
          </w:tcPr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shd w:val="clear" w:color="auto" w:fill="FFFFFF"/>
          </w:tcPr>
          <w:p w:rsidR="00E43F9F" w:rsidRPr="00C56BE1" w:rsidRDefault="00E43F9F" w:rsidP="00C77F6A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Od 25.10.2017 r. do 30.11.2017 r.</w:t>
            </w:r>
          </w:p>
        </w:tc>
      </w:tr>
      <w:tr w:rsidR="00E43F9F" w:rsidRPr="00F23FAF" w:rsidTr="00C77F6A">
        <w:tc>
          <w:tcPr>
            <w:tcW w:w="4039" w:type="dxa"/>
            <w:shd w:val="clear" w:color="auto" w:fill="FFFFFF"/>
          </w:tcPr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shd w:val="clear" w:color="auto" w:fill="FFFFFF"/>
          </w:tcPr>
          <w:p w:rsidR="00E43F9F" w:rsidRPr="00C56BE1" w:rsidRDefault="00E43F9F" w:rsidP="00C77F6A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Łukasz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Drożdżyński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C56BE1">
              <w:rPr>
                <w:rFonts w:ascii="Verdana" w:hAnsi="Verdana" w:cs="Arial"/>
                <w:sz w:val="22"/>
                <w:szCs w:val="22"/>
              </w:rPr>
              <w:t xml:space="preserve">– specjalista  </w:t>
            </w:r>
          </w:p>
          <w:p w:rsidR="00E43F9F" w:rsidRPr="00C56BE1" w:rsidRDefault="00E43F9F" w:rsidP="00C77F6A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E43F9F" w:rsidRPr="00C56BE1" w:rsidRDefault="00E43F9F" w:rsidP="00C77F6A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 xml:space="preserve">Agnieszka Lisiecka - główny specjalista </w:t>
            </w:r>
          </w:p>
          <w:p w:rsidR="00E43F9F" w:rsidRPr="00C56BE1" w:rsidRDefault="00E43F9F" w:rsidP="00C77F6A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E43F9F" w:rsidRPr="00F23FAF" w:rsidTr="00C77F6A">
        <w:tc>
          <w:tcPr>
            <w:tcW w:w="4039" w:type="dxa"/>
            <w:shd w:val="clear" w:color="auto" w:fill="FFFFFF"/>
          </w:tcPr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shd w:val="clear" w:color="auto" w:fill="FFFFFF"/>
          </w:tcPr>
          <w:p w:rsidR="00E43F9F" w:rsidRPr="00C56BE1" w:rsidRDefault="00E43F9F" w:rsidP="00C77F6A">
            <w:pPr>
              <w:pStyle w:val="Tekstpodstawowy"/>
              <w:jc w:val="left"/>
              <w:rPr>
                <w:rFonts w:cs="Arial"/>
                <w:b/>
                <w:i/>
              </w:rPr>
            </w:pPr>
            <w:r w:rsidRPr="00C56BE1">
              <w:rPr>
                <w:rFonts w:cs="Arial"/>
                <w:b/>
                <w:i/>
              </w:rPr>
              <w:t xml:space="preserve">Gospodarka finansowa </w:t>
            </w:r>
          </w:p>
        </w:tc>
      </w:tr>
      <w:tr w:rsidR="00E43F9F" w:rsidRPr="00F23FAF" w:rsidTr="00C77F6A">
        <w:tc>
          <w:tcPr>
            <w:tcW w:w="4039" w:type="dxa"/>
            <w:shd w:val="clear" w:color="auto" w:fill="FFFFFF"/>
          </w:tcPr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shd w:val="clear" w:color="auto" w:fill="FFFFFF"/>
          </w:tcPr>
          <w:p w:rsidR="00E43F9F" w:rsidRPr="00C56BE1" w:rsidRDefault="00E43F9F" w:rsidP="00C77F6A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I-III kwartał 2017 r.</w:t>
            </w:r>
          </w:p>
          <w:p w:rsidR="00E43F9F" w:rsidRPr="00C56BE1" w:rsidRDefault="00E43F9F" w:rsidP="00C77F6A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E43F9F" w:rsidRPr="00F23FAF" w:rsidTr="00C77F6A">
        <w:tc>
          <w:tcPr>
            <w:tcW w:w="4039" w:type="dxa"/>
            <w:shd w:val="clear" w:color="auto" w:fill="FFFFFF"/>
          </w:tcPr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shd w:val="clear" w:color="auto" w:fill="FFFFFF"/>
          </w:tcPr>
          <w:p w:rsidR="00E43F9F" w:rsidRPr="00C56BE1" w:rsidRDefault="00E43F9F" w:rsidP="00C77F6A">
            <w:pPr>
              <w:pStyle w:val="Tekstpodstawowy"/>
              <w:jc w:val="left"/>
              <w:rPr>
                <w:rFonts w:cs="Arial"/>
              </w:rPr>
            </w:pPr>
            <w:r w:rsidRPr="00C56BE1">
              <w:t xml:space="preserve">Dariusz Dobrowolski </w:t>
            </w:r>
            <w:r w:rsidRPr="00C56BE1">
              <w:rPr>
                <w:szCs w:val="19"/>
              </w:rPr>
              <w:t>– dyrektor</w:t>
            </w:r>
          </w:p>
        </w:tc>
      </w:tr>
      <w:tr w:rsidR="00E43F9F" w:rsidRPr="00F23FAF" w:rsidTr="00C77F6A">
        <w:tc>
          <w:tcPr>
            <w:tcW w:w="4039" w:type="dxa"/>
            <w:shd w:val="clear" w:color="auto" w:fill="FFFFFF"/>
          </w:tcPr>
          <w:p w:rsidR="00E43F9F" w:rsidRPr="00C56BE1" w:rsidRDefault="00E43F9F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C56BE1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387" w:type="dxa"/>
            <w:shd w:val="clear" w:color="auto" w:fill="FFFFFF"/>
          </w:tcPr>
          <w:p w:rsidR="00E43F9F" w:rsidRPr="00C56BE1" w:rsidRDefault="00A36922" w:rsidP="00A36922">
            <w:pPr>
              <w:ind w:right="-57"/>
              <w:rPr>
                <w:rFonts w:cs="Arial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971BB0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E43F9F" w:rsidRPr="00C56BE1">
              <w:rPr>
                <w:rFonts w:cs="Arial"/>
              </w:rPr>
              <w:t xml:space="preserve">– </w:t>
            </w:r>
            <w:r w:rsidR="00E43F9F" w:rsidRPr="00A36922">
              <w:rPr>
                <w:rFonts w:ascii="Verdana" w:hAnsi="Verdana" w:cs="Arial"/>
                <w:sz w:val="22"/>
                <w:szCs w:val="22"/>
              </w:rPr>
              <w:t>główna księgowa.</w:t>
            </w:r>
          </w:p>
        </w:tc>
      </w:tr>
    </w:tbl>
    <w:p w:rsidR="00E43F9F" w:rsidRPr="004301B1" w:rsidRDefault="00E43F9F" w:rsidP="00E43F9F">
      <w:r w:rsidRPr="004301B1">
        <w:tab/>
      </w:r>
    </w:p>
    <w:p w:rsidR="00E43F9F" w:rsidRPr="004301B1" w:rsidRDefault="00E43F9F" w:rsidP="00E43F9F">
      <w:pPr>
        <w:pStyle w:val="Tekstpodstawowy"/>
        <w:tabs>
          <w:tab w:val="num" w:pos="0"/>
        </w:tabs>
        <w:ind w:right="-308"/>
        <w:outlineLvl w:val="0"/>
        <w:rPr>
          <w:rFonts w:cs="Arial"/>
          <w:b/>
          <w:sz w:val="24"/>
          <w:szCs w:val="24"/>
          <w:u w:val="single"/>
        </w:rPr>
      </w:pPr>
      <w:r w:rsidRPr="004301B1">
        <w:rPr>
          <w:rFonts w:cs="Arial"/>
          <w:b/>
          <w:sz w:val="24"/>
          <w:szCs w:val="24"/>
          <w:u w:val="single"/>
        </w:rPr>
        <w:t>I. Cel kontroli</w:t>
      </w:r>
    </w:p>
    <w:p w:rsidR="00E43F9F" w:rsidRPr="004301B1" w:rsidRDefault="00E43F9F" w:rsidP="00E43F9F">
      <w:pPr>
        <w:tabs>
          <w:tab w:val="left" w:pos="2700"/>
        </w:tabs>
        <w:ind w:right="-308"/>
        <w:jc w:val="both"/>
        <w:rPr>
          <w:rFonts w:ascii="Verdana" w:hAnsi="Verdana" w:cs="Arial"/>
        </w:rPr>
      </w:pPr>
    </w:p>
    <w:p w:rsidR="00E43F9F" w:rsidRPr="004301B1" w:rsidRDefault="00E43F9F" w:rsidP="00E43F9F">
      <w:pPr>
        <w:pStyle w:val="Tekstpodstawowywcity2"/>
        <w:spacing w:after="0" w:line="240" w:lineRule="auto"/>
        <w:ind w:left="0" w:right="-308"/>
        <w:jc w:val="both"/>
        <w:rPr>
          <w:rStyle w:val="TekstpodstawowyZnak"/>
          <w:szCs w:val="24"/>
        </w:rPr>
      </w:pPr>
      <w:r w:rsidRPr="004301B1">
        <w:rPr>
          <w:rFonts w:ascii="Verdana" w:hAnsi="Verdana"/>
          <w:sz w:val="22"/>
          <w:szCs w:val="24"/>
        </w:rPr>
        <w:t xml:space="preserve">Celem kontroli </w:t>
      </w:r>
      <w:r>
        <w:rPr>
          <w:rFonts w:ascii="Verdana" w:hAnsi="Verdana"/>
          <w:sz w:val="22"/>
          <w:szCs w:val="24"/>
        </w:rPr>
        <w:t>była</w:t>
      </w:r>
      <w:r w:rsidRPr="004301B1">
        <w:rPr>
          <w:rFonts w:ascii="Verdana" w:hAnsi="Verdana"/>
          <w:sz w:val="22"/>
          <w:szCs w:val="24"/>
        </w:rPr>
        <w:t xml:space="preserve"> ocena prawidłowości i zasadności wydatkowania środków budżetowych, gospodarowania mieniem oraz sprawdzenie zgodności danych wykazywanych w przedłożonych sprawozd</w:t>
      </w:r>
      <w:bookmarkStart w:id="0" w:name="_GoBack"/>
      <w:bookmarkEnd w:id="0"/>
      <w:r w:rsidRPr="004301B1">
        <w:rPr>
          <w:rFonts w:ascii="Verdana" w:hAnsi="Verdana"/>
          <w:sz w:val="22"/>
          <w:szCs w:val="24"/>
        </w:rPr>
        <w:t xml:space="preserve">aniach z ewidencją księgową. </w:t>
      </w:r>
    </w:p>
    <w:p w:rsidR="00E43F9F" w:rsidRPr="004301B1" w:rsidRDefault="00E43F9F" w:rsidP="00E43F9F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</w:p>
    <w:p w:rsidR="00E43F9F" w:rsidRPr="004301B1" w:rsidRDefault="00E43F9F" w:rsidP="00E43F9F">
      <w:pPr>
        <w:tabs>
          <w:tab w:val="left" w:pos="5985"/>
        </w:tabs>
        <w:ind w:right="-308"/>
        <w:outlineLvl w:val="0"/>
        <w:rPr>
          <w:rFonts w:ascii="Verdana" w:hAnsi="Verdana" w:cs="Arial"/>
          <w:sz w:val="22"/>
          <w:szCs w:val="22"/>
        </w:rPr>
      </w:pPr>
      <w:r w:rsidRPr="004301B1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E43F9F" w:rsidRPr="004301B1" w:rsidRDefault="00E43F9F" w:rsidP="00E43F9F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</w:p>
    <w:p w:rsidR="00E43F9F" w:rsidRPr="00971BB0" w:rsidRDefault="00E43F9F" w:rsidP="00E43F9F">
      <w:pPr>
        <w:pStyle w:val="Tekstpodstawowywcity3"/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  <w:rPr>
          <w:rFonts w:ascii="Verdana" w:hAnsi="Verdana"/>
          <w:sz w:val="22"/>
          <w:szCs w:val="22"/>
        </w:rPr>
      </w:pPr>
      <w:r w:rsidRPr="00971BB0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 w:rsidRPr="00971BB0"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971BB0">
        <w:rPr>
          <w:rStyle w:val="Pogrubienie"/>
          <w:rFonts w:ascii="Verdana" w:hAnsi="Verdana"/>
          <w:b w:val="0"/>
          <w:sz w:val="22"/>
          <w:szCs w:val="22"/>
        </w:rPr>
        <w:t xml:space="preserve">. Dz.U. z 2017 r., poz. 2077 </w:t>
      </w:r>
      <w:r w:rsidRPr="00971BB0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971BB0">
        <w:rPr>
          <w:rFonts w:ascii="Verdana" w:hAnsi="Verdana"/>
          <w:iCs/>
          <w:sz w:val="22"/>
          <w:szCs w:val="22"/>
        </w:rPr>
        <w:t>późn</w:t>
      </w:r>
      <w:proofErr w:type="spellEnd"/>
      <w:r w:rsidRPr="00971BB0">
        <w:rPr>
          <w:rFonts w:ascii="Verdana" w:hAnsi="Verdana"/>
          <w:iCs/>
          <w:sz w:val="22"/>
          <w:szCs w:val="22"/>
        </w:rPr>
        <w:t>. zm.),</w:t>
      </w:r>
    </w:p>
    <w:p w:rsidR="00E43F9F" w:rsidRPr="004301B1" w:rsidRDefault="00E43F9F" w:rsidP="00E43F9F">
      <w:pPr>
        <w:pStyle w:val="Tekstpodstawowywcity3"/>
        <w:tabs>
          <w:tab w:val="num" w:pos="720"/>
        </w:tabs>
        <w:ind w:left="426" w:right="-308" w:firstLine="0"/>
        <w:rPr>
          <w:rStyle w:val="Pogrubienie"/>
          <w:b w:val="0"/>
          <w:bCs w:val="0"/>
          <w:sz w:val="22"/>
          <w:szCs w:val="22"/>
        </w:rPr>
      </w:pPr>
    </w:p>
    <w:p w:rsidR="00E43F9F" w:rsidRPr="004301B1" w:rsidRDefault="00E43F9F" w:rsidP="00E43F9F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</w:pPr>
      <w:r w:rsidRPr="004301B1">
        <w:t>Ustawa z dnia 29 września 1994 r. o rachunkowości (</w:t>
      </w:r>
      <w:proofErr w:type="spellStart"/>
      <w:r w:rsidRPr="004301B1">
        <w:t>t.j</w:t>
      </w:r>
      <w:proofErr w:type="spellEnd"/>
      <w:r w:rsidRPr="004301B1">
        <w:t>. Dz.U. z 201</w:t>
      </w:r>
      <w:r>
        <w:t>7</w:t>
      </w:r>
      <w:r w:rsidRPr="004301B1">
        <w:t xml:space="preserve"> r., z poz. </w:t>
      </w:r>
      <w:r>
        <w:t>2342</w:t>
      </w:r>
      <w:r w:rsidRPr="004301B1">
        <w:t xml:space="preserve"> </w:t>
      </w:r>
      <w:r w:rsidRPr="004301B1">
        <w:rPr>
          <w:iCs/>
        </w:rPr>
        <w:t xml:space="preserve">z </w:t>
      </w:r>
      <w:proofErr w:type="spellStart"/>
      <w:r w:rsidRPr="004301B1">
        <w:rPr>
          <w:iCs/>
        </w:rPr>
        <w:t>późn</w:t>
      </w:r>
      <w:proofErr w:type="spellEnd"/>
      <w:r w:rsidRPr="004301B1">
        <w:rPr>
          <w:iCs/>
        </w:rPr>
        <w:t>. zm.),</w:t>
      </w:r>
    </w:p>
    <w:p w:rsidR="00E43F9F" w:rsidRPr="004301B1" w:rsidRDefault="00E43F9F" w:rsidP="00E43F9F">
      <w:pPr>
        <w:pStyle w:val="Tekstpodstawowy"/>
        <w:tabs>
          <w:tab w:val="num" w:pos="502"/>
        </w:tabs>
        <w:ind w:right="-308"/>
      </w:pPr>
    </w:p>
    <w:p w:rsidR="00E43F9F" w:rsidRPr="004301B1" w:rsidRDefault="00E43F9F" w:rsidP="00E43F9F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4301B1">
        <w:rPr>
          <w:rFonts w:ascii="Verdana" w:hAnsi="Verdana"/>
          <w:sz w:val="22"/>
          <w:szCs w:val="22"/>
        </w:rPr>
        <w:t>Ustawa z dnia 4 marca 1994 r. o zakładowym funduszu świadczeń socjalnych (</w:t>
      </w:r>
      <w:proofErr w:type="spellStart"/>
      <w:r w:rsidRPr="004301B1">
        <w:rPr>
          <w:rFonts w:ascii="Verdana" w:hAnsi="Verdana"/>
          <w:sz w:val="22"/>
          <w:szCs w:val="22"/>
        </w:rPr>
        <w:t>t.j</w:t>
      </w:r>
      <w:proofErr w:type="spellEnd"/>
      <w:r w:rsidRPr="004301B1">
        <w:rPr>
          <w:rFonts w:ascii="Verdana" w:hAnsi="Verdana"/>
          <w:sz w:val="22"/>
          <w:szCs w:val="22"/>
        </w:rPr>
        <w:t>. Dz. U. z 201</w:t>
      </w:r>
      <w:r>
        <w:rPr>
          <w:rFonts w:ascii="Verdana" w:hAnsi="Verdana"/>
          <w:sz w:val="22"/>
          <w:szCs w:val="22"/>
        </w:rPr>
        <w:t>7</w:t>
      </w:r>
      <w:r w:rsidRPr="004301B1">
        <w:rPr>
          <w:rFonts w:ascii="Verdana" w:hAnsi="Verdana"/>
          <w:sz w:val="22"/>
          <w:szCs w:val="22"/>
        </w:rPr>
        <w:t xml:space="preserve"> r., poz. </w:t>
      </w:r>
      <w:r>
        <w:rPr>
          <w:rFonts w:ascii="Verdana" w:hAnsi="Verdana"/>
          <w:sz w:val="22"/>
          <w:szCs w:val="22"/>
        </w:rPr>
        <w:t>2191</w:t>
      </w:r>
      <w:r w:rsidRPr="004301B1">
        <w:rPr>
          <w:rFonts w:ascii="Verdana" w:hAnsi="Verdana"/>
          <w:sz w:val="22"/>
          <w:szCs w:val="22"/>
        </w:rPr>
        <w:t xml:space="preserve"> z </w:t>
      </w:r>
      <w:proofErr w:type="spellStart"/>
      <w:r w:rsidRPr="004301B1"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zm.),</w:t>
      </w:r>
    </w:p>
    <w:p w:rsidR="00E43F9F" w:rsidRPr="004301B1" w:rsidRDefault="00E43F9F" w:rsidP="00E43F9F">
      <w:pPr>
        <w:tabs>
          <w:tab w:val="num" w:pos="72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E43F9F" w:rsidRPr="004301B1" w:rsidRDefault="00E43F9F" w:rsidP="00E43F9F">
      <w:pPr>
        <w:numPr>
          <w:ilvl w:val="0"/>
          <w:numId w:val="1"/>
        </w:numPr>
        <w:tabs>
          <w:tab w:val="clear" w:pos="720"/>
          <w:tab w:val="left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4301B1"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 w:rsidRPr="004301B1">
        <w:rPr>
          <w:rFonts w:ascii="Verdana" w:hAnsi="Verdana"/>
          <w:sz w:val="22"/>
          <w:szCs w:val="22"/>
        </w:rPr>
        <w:t>t.j</w:t>
      </w:r>
      <w:proofErr w:type="spellEnd"/>
      <w:r w:rsidRPr="004301B1">
        <w:rPr>
          <w:rFonts w:ascii="Verdana" w:hAnsi="Verdana"/>
          <w:sz w:val="22"/>
          <w:szCs w:val="22"/>
        </w:rPr>
        <w:t>. z 201</w:t>
      </w:r>
      <w:r>
        <w:rPr>
          <w:rFonts w:ascii="Verdana" w:hAnsi="Verdana"/>
          <w:sz w:val="22"/>
          <w:szCs w:val="22"/>
        </w:rPr>
        <w:t>7</w:t>
      </w:r>
      <w:r w:rsidRPr="004301B1">
        <w:rPr>
          <w:rFonts w:ascii="Verdana" w:hAnsi="Verdana"/>
          <w:sz w:val="22"/>
          <w:szCs w:val="22"/>
        </w:rPr>
        <w:t xml:space="preserve"> r. poz. 1</w:t>
      </w:r>
      <w:r>
        <w:rPr>
          <w:rFonts w:ascii="Verdana" w:hAnsi="Verdana"/>
          <w:sz w:val="22"/>
          <w:szCs w:val="22"/>
        </w:rPr>
        <w:t>18</w:t>
      </w:r>
      <w:r w:rsidRPr="004301B1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zm.),</w:t>
      </w:r>
    </w:p>
    <w:p w:rsidR="00E43F9F" w:rsidRPr="004301B1" w:rsidRDefault="00E43F9F" w:rsidP="00E43F9F">
      <w:pPr>
        <w:tabs>
          <w:tab w:val="num" w:pos="720"/>
        </w:tabs>
        <w:autoSpaceDE w:val="0"/>
        <w:autoSpaceDN w:val="0"/>
        <w:adjustRightInd w:val="0"/>
        <w:ind w:right="-308"/>
        <w:jc w:val="both"/>
        <w:rPr>
          <w:rFonts w:ascii="Verdana" w:hAnsi="Verdana" w:cs="TimesNewRomanPS-BoldMT"/>
          <w:bCs/>
          <w:sz w:val="22"/>
        </w:rPr>
      </w:pPr>
    </w:p>
    <w:p w:rsidR="00E43F9F" w:rsidRPr="004301B1" w:rsidRDefault="00E43F9F" w:rsidP="00E43F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2" w:right="-308" w:hanging="502"/>
        <w:jc w:val="both"/>
        <w:rPr>
          <w:rFonts w:ascii="Verdana" w:hAnsi="Verdana" w:cs="TimesNewRomanPS-BoldMT"/>
          <w:bCs/>
          <w:sz w:val="22"/>
        </w:rPr>
      </w:pPr>
      <w:r w:rsidRPr="004301B1"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 w:rsidRPr="004301B1">
        <w:rPr>
          <w:rFonts w:ascii="Verdana" w:hAnsi="Verdana" w:cs="TimesNewRomanPS-BoldMT"/>
          <w:bCs/>
          <w:sz w:val="22"/>
        </w:rPr>
        <w:t>t.j</w:t>
      </w:r>
      <w:proofErr w:type="spellEnd"/>
      <w:r w:rsidRPr="004301B1">
        <w:rPr>
          <w:rFonts w:ascii="Verdana" w:hAnsi="Verdana" w:cs="TimesNewRomanPS-BoldMT"/>
          <w:bCs/>
          <w:sz w:val="22"/>
        </w:rPr>
        <w:t>. Dz. U. z 2016 r. poz. 902</w:t>
      </w:r>
      <w:r>
        <w:rPr>
          <w:rFonts w:ascii="Verdana" w:hAnsi="Verdana" w:cs="TimesNewRomanPS-BoldMT"/>
          <w:bCs/>
          <w:sz w:val="22"/>
        </w:rPr>
        <w:t xml:space="preserve"> z </w:t>
      </w:r>
      <w:proofErr w:type="spellStart"/>
      <w:r>
        <w:rPr>
          <w:rFonts w:ascii="Verdana" w:hAnsi="Verdana" w:cs="TimesNewRomanPS-BoldMT"/>
          <w:bCs/>
          <w:sz w:val="22"/>
        </w:rPr>
        <w:t>późn</w:t>
      </w:r>
      <w:proofErr w:type="spellEnd"/>
      <w:r>
        <w:rPr>
          <w:rFonts w:ascii="Verdana" w:hAnsi="Verdana" w:cs="TimesNewRomanPS-BoldMT"/>
          <w:bCs/>
          <w:sz w:val="22"/>
        </w:rPr>
        <w:t>. zm.),</w:t>
      </w:r>
    </w:p>
    <w:p w:rsidR="00E43F9F" w:rsidRPr="004301B1" w:rsidRDefault="00E43F9F" w:rsidP="00E43F9F">
      <w:pPr>
        <w:tabs>
          <w:tab w:val="num" w:pos="720"/>
        </w:tabs>
        <w:ind w:left="426" w:right="-308"/>
        <w:jc w:val="both"/>
        <w:rPr>
          <w:rFonts w:ascii="Verdana" w:hAnsi="Verdana"/>
          <w:sz w:val="22"/>
          <w:szCs w:val="22"/>
        </w:rPr>
      </w:pPr>
    </w:p>
    <w:p w:rsidR="00E43F9F" w:rsidRPr="004301B1" w:rsidRDefault="00E43F9F" w:rsidP="00E43F9F">
      <w:pPr>
        <w:numPr>
          <w:ilvl w:val="0"/>
          <w:numId w:val="1"/>
        </w:numPr>
        <w:tabs>
          <w:tab w:val="clear" w:pos="720"/>
          <w:tab w:val="left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4301B1">
        <w:rPr>
          <w:rFonts w:ascii="Verdana" w:hAnsi="Verdana"/>
          <w:sz w:val="22"/>
          <w:szCs w:val="22"/>
        </w:rPr>
        <w:t>Rozporządzenie Ministra Finansów z dnia 16 stycznia 2014 r. w sprawie sprawozdawczości budżetowej (Dz. U. z</w:t>
      </w:r>
      <w:r>
        <w:rPr>
          <w:rFonts w:ascii="Verdana" w:hAnsi="Verdana"/>
          <w:sz w:val="22"/>
          <w:szCs w:val="22"/>
        </w:rPr>
        <w:t xml:space="preserve"> 2016 r. poz. 1015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zm.),</w:t>
      </w:r>
    </w:p>
    <w:p w:rsidR="00E43F9F" w:rsidRPr="004301B1" w:rsidRDefault="00E43F9F" w:rsidP="00E43F9F">
      <w:pPr>
        <w:tabs>
          <w:tab w:val="num" w:pos="72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E43F9F" w:rsidRPr="004301B1" w:rsidRDefault="00E43F9F" w:rsidP="00E43F9F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4301B1">
        <w:rPr>
          <w:rFonts w:ascii="Verdana" w:hAnsi="Verdana"/>
          <w:sz w:val="22"/>
          <w:szCs w:val="22"/>
        </w:rPr>
        <w:t xml:space="preserve">Rozporządzenie Ministra Edukacji Narodowej i Sportu z dnia 31 stycznia 2005 r. w sprawie </w:t>
      </w:r>
      <w:r w:rsidRPr="004301B1">
        <w:rPr>
          <w:rFonts w:ascii="Verdana" w:hAnsi="Verdana" w:cs="TimesNewRomanPS-BoldMT"/>
          <w:bCs/>
          <w:i/>
          <w:sz w:val="22"/>
          <w:szCs w:val="22"/>
        </w:rPr>
        <w:t>wysokości minimalnych stawek wynagrodzenia</w:t>
      </w:r>
      <w:r w:rsidRPr="004301B1">
        <w:rPr>
          <w:rFonts w:ascii="Verdana" w:hAnsi="Verdana"/>
          <w:i/>
          <w:sz w:val="22"/>
          <w:szCs w:val="22"/>
        </w:rPr>
        <w:t xml:space="preserve"> </w:t>
      </w:r>
      <w:r w:rsidRPr="004301B1">
        <w:rPr>
          <w:rFonts w:ascii="Verdana" w:hAnsi="Verdana" w:cs="TimesNewRomanPS-BoldMT"/>
          <w:bCs/>
          <w:i/>
          <w:sz w:val="22"/>
          <w:szCs w:val="22"/>
        </w:rPr>
        <w:t>zasadniczego nauczycieli, ogólnych warunków</w:t>
      </w:r>
      <w:r w:rsidRPr="004301B1">
        <w:rPr>
          <w:rFonts w:ascii="Verdana" w:hAnsi="Verdana"/>
          <w:i/>
          <w:sz w:val="22"/>
          <w:szCs w:val="22"/>
        </w:rPr>
        <w:t xml:space="preserve"> </w:t>
      </w:r>
      <w:r w:rsidRPr="004301B1">
        <w:rPr>
          <w:rFonts w:ascii="Verdana" w:hAnsi="Verdana" w:cs="TimesNewRomanPS-BoldMT"/>
          <w:bCs/>
          <w:i/>
          <w:sz w:val="22"/>
          <w:szCs w:val="22"/>
        </w:rPr>
        <w:t xml:space="preserve">przyznawania dodatków do wynagrodzenia </w:t>
      </w:r>
      <w:r w:rsidRPr="004301B1">
        <w:rPr>
          <w:rFonts w:ascii="Verdana" w:hAnsi="Verdana" w:cs="TimesNewRomanPS-BoldMT"/>
          <w:bCs/>
          <w:i/>
          <w:sz w:val="22"/>
          <w:szCs w:val="22"/>
        </w:rPr>
        <w:lastRenderedPageBreak/>
        <w:t>zasadniczego oraz wynagradzania</w:t>
      </w:r>
      <w:r w:rsidRPr="004301B1">
        <w:rPr>
          <w:rFonts w:ascii="Verdana" w:hAnsi="Verdana"/>
          <w:i/>
          <w:sz w:val="22"/>
          <w:szCs w:val="22"/>
        </w:rPr>
        <w:t xml:space="preserve"> </w:t>
      </w:r>
      <w:r w:rsidRPr="004301B1">
        <w:rPr>
          <w:rFonts w:ascii="Verdana" w:hAnsi="Verdana" w:cs="TimesNewRomanPS-BoldMT"/>
          <w:bCs/>
          <w:i/>
          <w:sz w:val="22"/>
          <w:szCs w:val="22"/>
        </w:rPr>
        <w:t>za pracę w dniu wolnym od pracy</w:t>
      </w:r>
      <w:r w:rsidRPr="004301B1">
        <w:rPr>
          <w:rFonts w:ascii="Verdana" w:hAnsi="Verdana"/>
          <w:sz w:val="22"/>
          <w:szCs w:val="22"/>
        </w:rPr>
        <w:t xml:space="preserve"> (</w:t>
      </w:r>
      <w:proofErr w:type="spellStart"/>
      <w:r w:rsidRPr="004301B1">
        <w:rPr>
          <w:rFonts w:ascii="Verdana" w:hAnsi="Verdana"/>
          <w:sz w:val="22"/>
          <w:szCs w:val="22"/>
        </w:rPr>
        <w:t>t.j</w:t>
      </w:r>
      <w:proofErr w:type="spellEnd"/>
      <w:r w:rsidRPr="004301B1">
        <w:rPr>
          <w:rFonts w:ascii="Verdana" w:hAnsi="Verdana"/>
          <w:sz w:val="22"/>
          <w:szCs w:val="22"/>
        </w:rPr>
        <w:t>. Dz. U.</w:t>
      </w:r>
      <w:r>
        <w:rPr>
          <w:rFonts w:ascii="Verdana" w:hAnsi="Verdana"/>
          <w:sz w:val="22"/>
          <w:szCs w:val="22"/>
        </w:rPr>
        <w:t xml:space="preserve"> z 2014 r. poz. 416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zm</w:t>
      </w:r>
      <w:proofErr w:type="spellEnd"/>
      <w:r>
        <w:rPr>
          <w:rFonts w:ascii="Verdana" w:hAnsi="Verdana"/>
          <w:sz w:val="22"/>
          <w:szCs w:val="22"/>
        </w:rPr>
        <w:t>),</w:t>
      </w:r>
    </w:p>
    <w:p w:rsidR="00E43F9F" w:rsidRPr="004301B1" w:rsidRDefault="00E43F9F" w:rsidP="00E43F9F">
      <w:pPr>
        <w:tabs>
          <w:tab w:val="num" w:pos="72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E43F9F" w:rsidRPr="004301B1" w:rsidRDefault="00E43F9F" w:rsidP="00E43F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right="-308" w:hanging="502"/>
        <w:jc w:val="both"/>
        <w:rPr>
          <w:rFonts w:ascii="Verdana" w:hAnsi="Verdana" w:cs="TimesNewRomanPS-BoldMT"/>
          <w:bCs/>
          <w:sz w:val="22"/>
        </w:rPr>
      </w:pPr>
      <w:r w:rsidRPr="004301B1">
        <w:rPr>
          <w:rFonts w:ascii="Verdana" w:hAnsi="Verdana"/>
          <w:sz w:val="22"/>
          <w:szCs w:val="22"/>
        </w:rPr>
        <w:t xml:space="preserve">Uchwała Rady Miasta Opola nr XLVII/500/09 z dnia 26.03.2009 r. </w:t>
      </w:r>
      <w:r w:rsidRPr="004301B1">
        <w:rPr>
          <w:rFonts w:ascii="Verdana" w:hAnsi="Verdana"/>
          <w:bCs/>
          <w:i/>
          <w:sz w:val="22"/>
          <w:szCs w:val="22"/>
        </w:rPr>
        <w:t xml:space="preserve">w sprawie 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 </w:t>
      </w:r>
      <w:r w:rsidRPr="004301B1">
        <w:rPr>
          <w:rFonts w:ascii="Verdana" w:hAnsi="Verdana"/>
          <w:bCs/>
          <w:sz w:val="22"/>
          <w:szCs w:val="22"/>
        </w:rPr>
        <w:t xml:space="preserve">z </w:t>
      </w:r>
      <w:proofErr w:type="spellStart"/>
      <w:r w:rsidRPr="004301B1">
        <w:rPr>
          <w:rFonts w:ascii="Verdana" w:hAnsi="Verdana"/>
          <w:bCs/>
          <w:sz w:val="22"/>
          <w:szCs w:val="22"/>
        </w:rPr>
        <w:t>późn</w:t>
      </w:r>
      <w:proofErr w:type="spellEnd"/>
      <w:r w:rsidRPr="004301B1">
        <w:rPr>
          <w:rFonts w:ascii="Verdana" w:hAnsi="Verdana"/>
          <w:bCs/>
          <w:sz w:val="22"/>
          <w:szCs w:val="22"/>
        </w:rPr>
        <w:t>. zm.</w:t>
      </w:r>
      <w:r>
        <w:rPr>
          <w:rFonts w:ascii="Verdana" w:hAnsi="Verdana"/>
          <w:bCs/>
          <w:sz w:val="22"/>
          <w:szCs w:val="22"/>
        </w:rPr>
        <w:t>,</w:t>
      </w:r>
    </w:p>
    <w:p w:rsidR="00E43F9F" w:rsidRPr="004301B1" w:rsidRDefault="00E43F9F" w:rsidP="00E43F9F">
      <w:pPr>
        <w:autoSpaceDE w:val="0"/>
        <w:autoSpaceDN w:val="0"/>
        <w:adjustRightInd w:val="0"/>
        <w:ind w:left="426" w:right="-308"/>
        <w:jc w:val="both"/>
        <w:rPr>
          <w:rFonts w:ascii="Verdana" w:hAnsi="Verdana" w:cs="TimesNewRomanPS-BoldMT"/>
          <w:bCs/>
          <w:sz w:val="22"/>
        </w:rPr>
      </w:pPr>
    </w:p>
    <w:p w:rsidR="00E43F9F" w:rsidRPr="004301B1" w:rsidRDefault="00E43F9F" w:rsidP="00E43F9F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autoSpaceDE w:val="0"/>
        <w:autoSpaceDN w:val="0"/>
        <w:adjustRightInd w:val="0"/>
        <w:ind w:left="426" w:right="-308" w:hanging="502"/>
        <w:jc w:val="both"/>
        <w:rPr>
          <w:rFonts w:ascii="Verdana" w:hAnsi="Verdana" w:cs="TimesNewRomanPS-BoldMT"/>
          <w:bCs/>
          <w:sz w:val="22"/>
        </w:rPr>
      </w:pPr>
      <w:r w:rsidRPr="004301B1">
        <w:rPr>
          <w:rFonts w:ascii="Verdana" w:hAnsi="Verdana"/>
          <w:bCs/>
          <w:sz w:val="22"/>
          <w:szCs w:val="22"/>
        </w:rPr>
        <w:t xml:space="preserve"> </w:t>
      </w:r>
      <w:r w:rsidRPr="004301B1">
        <w:rPr>
          <w:rFonts w:ascii="Verdana" w:hAnsi="Verdana"/>
          <w:i/>
          <w:sz w:val="22"/>
          <w:szCs w:val="22"/>
        </w:rPr>
        <w:t xml:space="preserve">Uchwała nr LXXV/813/10 Rady Miasta Opola z dnia 9 listopada 2010 r. w sprawie określenia jednostek budżetowych gromadzących dochody na wydzielonym rachunku, źródeł tych dochodów i ich przeznaczenia oraz sposobu i trybu sporządzania planu finansowego dochodów i wydatków nimi finansowanych, dokonywania w nim zmian i ich zatwierdzania </w:t>
      </w:r>
      <w:r w:rsidRPr="004301B1">
        <w:rPr>
          <w:rFonts w:ascii="Verdana" w:hAnsi="Verdana"/>
          <w:sz w:val="22"/>
          <w:szCs w:val="22"/>
        </w:rPr>
        <w:t xml:space="preserve">z </w:t>
      </w:r>
      <w:proofErr w:type="spellStart"/>
      <w:r w:rsidRPr="004301B1">
        <w:rPr>
          <w:rFonts w:ascii="Verdana" w:hAnsi="Verdana"/>
          <w:sz w:val="22"/>
          <w:szCs w:val="22"/>
        </w:rPr>
        <w:t>późn</w:t>
      </w:r>
      <w:proofErr w:type="spellEnd"/>
      <w:r w:rsidRPr="004301B1">
        <w:rPr>
          <w:rFonts w:ascii="Verdana" w:hAnsi="Verdana"/>
          <w:sz w:val="22"/>
          <w:szCs w:val="22"/>
        </w:rPr>
        <w:t>. zm.</w:t>
      </w:r>
    </w:p>
    <w:p w:rsidR="00E43F9F" w:rsidRPr="004301B1" w:rsidRDefault="00E43F9F" w:rsidP="00E43F9F">
      <w:pPr>
        <w:autoSpaceDE w:val="0"/>
        <w:autoSpaceDN w:val="0"/>
        <w:adjustRightInd w:val="0"/>
        <w:ind w:right="-308"/>
        <w:jc w:val="both"/>
        <w:rPr>
          <w:rFonts w:ascii="Verdana" w:hAnsi="Verdana" w:cs="TimesNewRomanPS-BoldMT"/>
          <w:bCs/>
          <w:sz w:val="22"/>
        </w:rPr>
      </w:pPr>
    </w:p>
    <w:p w:rsidR="00E43F9F" w:rsidRPr="004301B1" w:rsidRDefault="00E43F9F" w:rsidP="00E43F9F">
      <w:pPr>
        <w:pStyle w:val="Tekstpodstawowy"/>
        <w:ind w:left="180" w:right="-308" w:hanging="180"/>
        <w:outlineLvl w:val="0"/>
        <w:rPr>
          <w:b/>
          <w:u w:val="single"/>
        </w:rPr>
      </w:pPr>
      <w:r w:rsidRPr="004301B1">
        <w:rPr>
          <w:b/>
          <w:u w:val="single"/>
        </w:rPr>
        <w:t>III. Kryteria</w:t>
      </w:r>
    </w:p>
    <w:p w:rsidR="00E43F9F" w:rsidRPr="004301B1" w:rsidRDefault="00E43F9F" w:rsidP="00E43F9F">
      <w:pPr>
        <w:pStyle w:val="Tekstpodstawowy"/>
        <w:ind w:left="180" w:right="-308" w:hanging="180"/>
        <w:rPr>
          <w:b/>
          <w:u w:val="single"/>
        </w:rPr>
      </w:pPr>
    </w:p>
    <w:p w:rsidR="00E43F9F" w:rsidRPr="004301B1" w:rsidRDefault="00E43F9F" w:rsidP="00E43F9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art. 44 ust. 3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4301B1">
        <w:rPr>
          <w:rFonts w:ascii="Verdana" w:hAnsi="Verdana"/>
          <w:color w:val="auto"/>
          <w:sz w:val="22"/>
          <w:szCs w:val="22"/>
        </w:rPr>
        <w:t xml:space="preserve">-  Wydatki </w:t>
      </w:r>
      <w:r w:rsidRPr="004301B1">
        <w:rPr>
          <w:rFonts w:ascii="Verdana" w:hAnsi="Verdana"/>
          <w:i/>
          <w:iCs/>
          <w:color w:val="auto"/>
          <w:sz w:val="22"/>
          <w:szCs w:val="22"/>
        </w:rPr>
        <w:t>publiczne</w:t>
      </w:r>
      <w:r w:rsidRPr="004301B1">
        <w:rPr>
          <w:rFonts w:ascii="Verdana" w:hAnsi="Verdana"/>
          <w:color w:val="auto"/>
          <w:sz w:val="22"/>
          <w:szCs w:val="22"/>
        </w:rPr>
        <w:t xml:space="preserve"> powinny być dokonywane:</w:t>
      </w:r>
    </w:p>
    <w:p w:rsidR="00E43F9F" w:rsidRPr="004301B1" w:rsidRDefault="00E43F9F" w:rsidP="00E43F9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1) w </w:t>
      </w:r>
      <w:r w:rsidRPr="004301B1">
        <w:rPr>
          <w:rFonts w:ascii="Verdana" w:hAnsi="Verdana"/>
          <w:color w:val="auto"/>
          <w:sz w:val="22"/>
          <w:szCs w:val="22"/>
          <w:u w:val="single"/>
        </w:rPr>
        <w:t>sposób celowy i oszczędny</w:t>
      </w:r>
      <w:r w:rsidRPr="004301B1">
        <w:rPr>
          <w:rFonts w:ascii="Verdana" w:hAnsi="Verdana"/>
          <w:color w:val="auto"/>
          <w:sz w:val="22"/>
          <w:szCs w:val="22"/>
        </w:rPr>
        <w:t>, z zachowaniem zasad:</w:t>
      </w:r>
    </w:p>
    <w:p w:rsidR="00E43F9F" w:rsidRPr="004301B1" w:rsidRDefault="00E43F9F" w:rsidP="00E43F9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a) </w:t>
      </w:r>
      <w:r w:rsidRPr="004301B1">
        <w:rPr>
          <w:rFonts w:ascii="Verdana" w:hAnsi="Verdana"/>
          <w:color w:val="auto"/>
          <w:sz w:val="22"/>
          <w:szCs w:val="22"/>
          <w:u w:val="single"/>
        </w:rPr>
        <w:t>uzyskiwania najlepszych efektów z danych nakładów</w:t>
      </w:r>
      <w:r w:rsidRPr="004301B1">
        <w:rPr>
          <w:rFonts w:ascii="Verdana" w:hAnsi="Verdana"/>
          <w:color w:val="auto"/>
          <w:sz w:val="22"/>
          <w:szCs w:val="22"/>
        </w:rPr>
        <w:t>,</w:t>
      </w:r>
    </w:p>
    <w:p w:rsidR="00E43F9F" w:rsidRPr="004301B1" w:rsidRDefault="00E43F9F" w:rsidP="00E43F9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b) optymalnego doboru metod i środków służących osiągnięciu założonych celów;</w:t>
      </w:r>
    </w:p>
    <w:p w:rsidR="00E43F9F" w:rsidRPr="004301B1" w:rsidRDefault="00E43F9F" w:rsidP="00E43F9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2) w sposób umożliwiający terminową realizację zadań;</w:t>
      </w:r>
    </w:p>
    <w:p w:rsidR="00E43F9F" w:rsidRPr="004301B1" w:rsidRDefault="00E43F9F" w:rsidP="00E43F9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3) w wysokości i terminach wynikających z wcześniej zaciągniętych zobowiązań.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44 ust. 4 – </w:t>
      </w:r>
      <w:r w:rsidRPr="004301B1">
        <w:rPr>
          <w:rFonts w:ascii="Verdana" w:hAnsi="Verdana"/>
          <w:i/>
          <w:color w:val="auto"/>
          <w:sz w:val="22"/>
          <w:szCs w:val="22"/>
        </w:rPr>
        <w:t>Jednostki sektora finansów publicznych zawierają umowy, których przedmiotem są usługi, dostawy lub roboty budowlane, na zasadach określonych w przepisach o zamówieniach publicznych, o ile odrębne przepisy nie stanowią inaczej.</w:t>
      </w:r>
    </w:p>
    <w:p w:rsidR="00E43F9F" w:rsidRPr="004301B1" w:rsidRDefault="00E43F9F" w:rsidP="00E43F9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</w:p>
    <w:p w:rsidR="00E43F9F" w:rsidRPr="004301B1" w:rsidRDefault="00E43F9F" w:rsidP="00E43F9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Ustawa o rachunkowości: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4301B1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4301B1">
        <w:rPr>
          <w:rFonts w:ascii="Verdana" w:hAnsi="Verdana"/>
          <w:color w:val="auto"/>
          <w:sz w:val="22"/>
          <w:szCs w:val="22"/>
        </w:rPr>
        <w:t>,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4301B1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4301B1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4301B1">
        <w:rPr>
          <w:rFonts w:ascii="Verdana" w:hAnsi="Verdana"/>
          <w:i/>
          <w:iCs/>
          <w:color w:val="auto"/>
          <w:sz w:val="22"/>
        </w:rPr>
        <w:t>Rachunkowość</w:t>
      </w:r>
      <w:r w:rsidRPr="004301B1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E43F9F" w:rsidRPr="004301B1" w:rsidRDefault="00E43F9F" w:rsidP="00E43F9F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4301B1">
        <w:rPr>
          <w:rFonts w:ascii="Verdana" w:hAnsi="Verdana"/>
          <w:i/>
          <w:color w:val="auto"/>
          <w:sz w:val="22"/>
        </w:rPr>
        <w:t>1)</w:t>
      </w:r>
      <w:r w:rsidRPr="004301B1">
        <w:rPr>
          <w:rFonts w:ascii="Verdana" w:hAnsi="Verdana"/>
          <w:i/>
          <w:color w:val="auto"/>
          <w:sz w:val="22"/>
        </w:rPr>
        <w:tab/>
      </w:r>
      <w:r w:rsidRPr="004301B1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4301B1"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E43F9F" w:rsidRPr="004301B1" w:rsidRDefault="00E43F9F" w:rsidP="00E43F9F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</w:rPr>
      </w:pPr>
      <w:r w:rsidRPr="004301B1">
        <w:rPr>
          <w:rFonts w:ascii="Verdana" w:hAnsi="Verdana"/>
          <w:i/>
          <w:iCs/>
          <w:color w:val="auto"/>
          <w:sz w:val="22"/>
        </w:rPr>
        <w:t>2)</w:t>
      </w:r>
      <w:r w:rsidRPr="004301B1">
        <w:rPr>
          <w:rFonts w:ascii="Verdana" w:hAnsi="Verdana"/>
          <w:i/>
          <w:iCs/>
          <w:color w:val="auto"/>
          <w:sz w:val="22"/>
        </w:rPr>
        <w:tab/>
      </w:r>
      <w:r w:rsidRPr="004301B1">
        <w:rPr>
          <w:rFonts w:ascii="Verdana" w:hAnsi="Verdana"/>
          <w:i/>
          <w:color w:val="auto"/>
          <w:sz w:val="22"/>
          <w:u w:val="single"/>
        </w:rPr>
        <w:t>prowadzenie</w:t>
      </w:r>
      <w:r w:rsidRPr="004301B1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4301B1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4301B1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4301B1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4301B1">
        <w:rPr>
          <w:rFonts w:ascii="Verdana" w:hAnsi="Verdana"/>
          <w:i/>
          <w:color w:val="auto"/>
          <w:sz w:val="22"/>
        </w:rPr>
        <w:t>.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4301B1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4301B1">
        <w:rPr>
          <w:rFonts w:ascii="Verdana" w:hAnsi="Verdana"/>
          <w:i/>
          <w:color w:val="auto"/>
          <w:sz w:val="22"/>
        </w:rPr>
        <w:t xml:space="preserve"> co najmniej:</w:t>
      </w:r>
    </w:p>
    <w:p w:rsidR="00E43F9F" w:rsidRPr="004301B1" w:rsidRDefault="00E43F9F" w:rsidP="00E43F9F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4301B1">
        <w:rPr>
          <w:rFonts w:ascii="Verdana" w:hAnsi="Verdana"/>
          <w:i/>
          <w:color w:val="auto"/>
          <w:sz w:val="22"/>
        </w:rPr>
        <w:t xml:space="preserve">określenie </w:t>
      </w:r>
      <w:r w:rsidRPr="004301B1">
        <w:rPr>
          <w:rFonts w:ascii="Verdana" w:hAnsi="Verdana"/>
          <w:i/>
          <w:color w:val="auto"/>
          <w:sz w:val="22"/>
          <w:u w:val="single"/>
        </w:rPr>
        <w:t>rodzaju</w:t>
      </w:r>
      <w:r w:rsidRPr="004301B1">
        <w:rPr>
          <w:rFonts w:ascii="Verdana" w:hAnsi="Verdana"/>
          <w:i/>
          <w:color w:val="auto"/>
          <w:sz w:val="22"/>
        </w:rPr>
        <w:t xml:space="preserve"> dowodu i jego </w:t>
      </w:r>
      <w:r w:rsidRPr="004301B1">
        <w:rPr>
          <w:rFonts w:ascii="Verdana" w:hAnsi="Verdana"/>
          <w:i/>
          <w:color w:val="auto"/>
          <w:sz w:val="22"/>
          <w:u w:val="single"/>
        </w:rPr>
        <w:t>numeru</w:t>
      </w:r>
      <w:r w:rsidRPr="004301B1">
        <w:rPr>
          <w:rFonts w:ascii="Verdana" w:hAnsi="Verdana"/>
          <w:i/>
          <w:color w:val="auto"/>
          <w:sz w:val="22"/>
        </w:rPr>
        <w:t xml:space="preserve"> identyfikacyjnego;</w:t>
      </w:r>
    </w:p>
    <w:p w:rsidR="00E43F9F" w:rsidRPr="004301B1" w:rsidRDefault="00E43F9F" w:rsidP="00E43F9F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4301B1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4301B1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E43F9F" w:rsidRPr="004301B1" w:rsidRDefault="00E43F9F" w:rsidP="00E43F9F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4301B1">
        <w:rPr>
          <w:rFonts w:ascii="Verdana" w:hAnsi="Verdana"/>
          <w:i/>
          <w:color w:val="auto"/>
          <w:sz w:val="22"/>
          <w:u w:val="single"/>
        </w:rPr>
        <w:t>opis operacji</w:t>
      </w:r>
      <w:r w:rsidRPr="004301B1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E43F9F" w:rsidRPr="004301B1" w:rsidRDefault="00E43F9F" w:rsidP="00E43F9F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4301B1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4301B1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4301B1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4301B1">
        <w:rPr>
          <w:rFonts w:ascii="Verdana" w:hAnsi="Verdana"/>
          <w:i/>
          <w:color w:val="auto"/>
          <w:sz w:val="22"/>
        </w:rPr>
        <w:t>;</w:t>
      </w:r>
    </w:p>
    <w:p w:rsidR="00E43F9F" w:rsidRPr="004301B1" w:rsidRDefault="00E43F9F" w:rsidP="00E43F9F">
      <w:pPr>
        <w:pStyle w:val="Default"/>
        <w:numPr>
          <w:ilvl w:val="2"/>
          <w:numId w:val="13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4301B1">
        <w:rPr>
          <w:rFonts w:ascii="Verdana" w:hAnsi="Verdana"/>
          <w:i/>
          <w:color w:val="auto"/>
          <w:sz w:val="22"/>
          <w:u w:val="single"/>
        </w:rPr>
        <w:t>podpis wystawcy dowodu</w:t>
      </w:r>
      <w:r w:rsidRPr="004301B1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E43F9F" w:rsidRPr="004301B1" w:rsidRDefault="00E43F9F" w:rsidP="00E43F9F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color w:val="auto"/>
          <w:sz w:val="22"/>
        </w:rPr>
      </w:pPr>
      <w:r w:rsidRPr="004301B1">
        <w:rPr>
          <w:rFonts w:ascii="Verdana" w:hAnsi="Verdana"/>
          <w:i/>
          <w:color w:val="auto"/>
          <w:sz w:val="22"/>
        </w:rPr>
        <w:t>6)</w:t>
      </w:r>
      <w:r w:rsidRPr="004301B1">
        <w:rPr>
          <w:rFonts w:ascii="Verdana" w:hAnsi="Verdana"/>
          <w:i/>
          <w:color w:val="auto"/>
          <w:sz w:val="22"/>
        </w:rPr>
        <w:tab/>
      </w:r>
      <w:r w:rsidRPr="004301B1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4301B1">
        <w:rPr>
          <w:rFonts w:ascii="Verdana" w:hAnsi="Verdana"/>
          <w:i/>
          <w:color w:val="auto"/>
          <w:sz w:val="22"/>
        </w:rPr>
        <w:t xml:space="preserve"> przez wskazanie miesiąca oraz sposobu ujęcia dowodu w </w:t>
      </w:r>
      <w:r w:rsidRPr="004301B1">
        <w:rPr>
          <w:rFonts w:ascii="Verdana" w:hAnsi="Verdana"/>
          <w:i/>
          <w:color w:val="auto"/>
          <w:sz w:val="22"/>
        </w:rPr>
        <w:lastRenderedPageBreak/>
        <w:t>księgach rachunkowych (dekretacja), podpis osoby odpowiedzialnej za te wskazania</w:t>
      </w:r>
      <w:r w:rsidRPr="004301B1">
        <w:rPr>
          <w:rFonts w:ascii="Verdana" w:hAnsi="Verdana"/>
          <w:color w:val="auto"/>
          <w:sz w:val="22"/>
        </w:rPr>
        <w:t>.</w:t>
      </w:r>
    </w:p>
    <w:p w:rsidR="00E43F9F" w:rsidRPr="004301B1" w:rsidRDefault="00E43F9F" w:rsidP="00E43F9F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</w:p>
    <w:p w:rsidR="00E43F9F" w:rsidRPr="004301B1" w:rsidRDefault="00E43F9F" w:rsidP="00E43F9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1 ust. 1 - 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2 pkt 1 -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5 ust. 5 - 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4301B1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4301B1">
        <w:rPr>
          <w:rFonts w:ascii="Verdana" w:hAnsi="Verdana"/>
          <w:i/>
          <w:color w:val="auto"/>
          <w:sz w:val="22"/>
          <w:szCs w:val="22"/>
        </w:rPr>
        <w:t>, o których mowa w art. 5 ust. 1-3.</w:t>
      </w:r>
    </w:p>
    <w:p w:rsidR="00E43F9F" w:rsidRPr="004301B1" w:rsidRDefault="00E43F9F" w:rsidP="00E43F9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</w:p>
    <w:p w:rsidR="00E43F9F" w:rsidRPr="004301B1" w:rsidRDefault="00E43F9F" w:rsidP="00E43F9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Ustawa Karta Nauczyciela: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33 ust. 1 </w:t>
      </w:r>
      <w:r w:rsidRPr="004301B1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a art. 30 ust. 3</w:t>
      </w:r>
      <w:r w:rsidRPr="004301B1">
        <w:rPr>
          <w:rFonts w:ascii="Verdana" w:hAnsi="Verdana"/>
          <w:i/>
          <w:color w:val="auto"/>
          <w:sz w:val="22"/>
          <w:szCs w:val="22"/>
        </w:rPr>
        <w:t>, obowiązującej w dniu 1 stycznia danego roku.</w:t>
      </w:r>
    </w:p>
    <w:p w:rsidR="00E43F9F" w:rsidRPr="004301B1" w:rsidRDefault="00E43F9F" w:rsidP="00E43F9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</w:p>
    <w:p w:rsidR="00E43F9F" w:rsidRPr="004301B1" w:rsidRDefault="00E43F9F" w:rsidP="00E43F9F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4301B1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</w:t>
      </w:r>
      <w:r w:rsidRPr="004301B1">
        <w:rPr>
          <w:rFonts w:ascii="Verdana" w:hAnsi="Verdana"/>
          <w:i/>
          <w:color w:val="auto"/>
          <w:sz w:val="22"/>
          <w:szCs w:val="22"/>
        </w:rPr>
        <w:t>.</w:t>
      </w:r>
    </w:p>
    <w:p w:rsidR="00E43F9F" w:rsidRPr="004301B1" w:rsidRDefault="00E43F9F" w:rsidP="00E43F9F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</w:p>
    <w:p w:rsidR="00E43F9F" w:rsidRPr="004301B1" w:rsidRDefault="00E43F9F" w:rsidP="00E43F9F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Rozporządzenie Ministra Edukacji Narodowej i Sportu w sprawie </w:t>
      </w:r>
      <w:r w:rsidRPr="004301B1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4301B1">
        <w:rPr>
          <w:rFonts w:ascii="Verdana" w:hAnsi="Verdana"/>
          <w:color w:val="auto"/>
          <w:sz w:val="22"/>
          <w:szCs w:val="22"/>
        </w:rPr>
        <w:t xml:space="preserve"> </w:t>
      </w:r>
      <w:r w:rsidRPr="004301B1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4301B1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4301B1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 xml:space="preserve">nauczyciel stażysta 2.294 zł, </w:t>
      </w:r>
      <w:r w:rsidRPr="004301B1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tytuł zawodowy licencjata (inżyniera) bez przygotowania pedagogicznego, (…) </w:t>
      </w:r>
      <w:r w:rsidRPr="004301B1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1782 zł.</w:t>
      </w:r>
    </w:p>
    <w:p w:rsidR="00E43F9F" w:rsidRPr="004301B1" w:rsidRDefault="00E43F9F" w:rsidP="00E43F9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</w:p>
    <w:p w:rsidR="00E43F9F" w:rsidRPr="004301B1" w:rsidRDefault="00E43F9F" w:rsidP="00E43F9F">
      <w:pPr>
        <w:pStyle w:val="Default"/>
        <w:numPr>
          <w:ilvl w:val="0"/>
          <w:numId w:val="13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4301B1">
        <w:rPr>
          <w:rFonts w:ascii="Verdana" w:hAnsi="Verdana" w:cs="TimesNewRoman"/>
          <w:i/>
          <w:color w:val="auto"/>
          <w:sz w:val="22"/>
          <w:szCs w:val="22"/>
          <w:u w:val="single"/>
        </w:rPr>
        <w:t>jednostki budżetowe</w:t>
      </w:r>
      <w:r w:rsidRPr="004301B1">
        <w:rPr>
          <w:rFonts w:ascii="Verdana" w:hAnsi="Verdana" w:cs="TimesNewRoman"/>
          <w:i/>
          <w:color w:val="auto"/>
          <w:sz w:val="22"/>
          <w:szCs w:val="22"/>
        </w:rPr>
        <w:t xml:space="preserve">, powiaty i samorządy województw oraz związki jednostek samorządu terytorialnego </w:t>
      </w:r>
      <w:r w:rsidRPr="004301B1">
        <w:rPr>
          <w:rFonts w:ascii="Verdana" w:hAnsi="Verdana" w:cs="TimesNewRoman"/>
          <w:i/>
          <w:color w:val="auto"/>
          <w:sz w:val="22"/>
          <w:szCs w:val="22"/>
          <w:u w:val="single"/>
        </w:rPr>
        <w:t>za marzec, czerwiec, wrzesień i za rok – wypełniają kolumny</w:t>
      </w:r>
      <w:r w:rsidRPr="004301B1">
        <w:rPr>
          <w:rFonts w:ascii="Verdana" w:hAnsi="Verdana" w:cs="TimesNewRoman"/>
          <w:i/>
          <w:color w:val="auto"/>
          <w:sz w:val="22"/>
          <w:szCs w:val="22"/>
        </w:rPr>
        <w:t>: „Plan (po zmianach)”, „</w:t>
      </w:r>
      <w:r w:rsidRPr="004301B1">
        <w:rPr>
          <w:rFonts w:ascii="Verdana" w:hAnsi="Verdana" w:cs="TimesNewRoman"/>
          <w:i/>
          <w:color w:val="auto"/>
          <w:sz w:val="22"/>
          <w:szCs w:val="22"/>
          <w:u w:val="single"/>
        </w:rPr>
        <w:t>Należności</w:t>
      </w:r>
      <w:r w:rsidRPr="004301B1">
        <w:rPr>
          <w:rFonts w:ascii="Verdana" w:hAnsi="Verdana" w:cs="TimesNewRoman"/>
          <w:i/>
          <w:color w:val="auto"/>
          <w:sz w:val="22"/>
          <w:szCs w:val="22"/>
        </w:rPr>
        <w:t>”, „Potrącenia”, „Dochody wykonane (wpływy minus zwroty)”, „Dochody otrzymane”, „Saldo końcowe”.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4301B1">
        <w:rPr>
          <w:rFonts w:ascii="Verdana" w:hAnsi="Verdana" w:cs="TimesNewRoman"/>
          <w:i/>
          <w:color w:val="auto"/>
          <w:sz w:val="22"/>
          <w:u w:val="single"/>
        </w:rPr>
        <w:t>Jednostki budżetowe</w:t>
      </w:r>
      <w:r w:rsidRPr="004301B1">
        <w:rPr>
          <w:rFonts w:ascii="Verdana" w:hAnsi="Verdana" w:cs="TimesNewRoman"/>
          <w:i/>
          <w:color w:val="auto"/>
          <w:sz w:val="22"/>
        </w:rPr>
        <w:t xml:space="preserve">, gminy, miasta na prawach powiatu, powiaty i samorządy województw oraz związki jednostek samorządu terytorialnego sprawozdania jednostkowe z wykonania planu wydatków budżetowych za styczeń, luty, kwiecień, maj, lipiec, sierpień, październik, </w:t>
      </w:r>
      <w:r w:rsidRPr="004301B1">
        <w:rPr>
          <w:rFonts w:ascii="Verdana" w:hAnsi="Verdana" w:cs="TimesNewRoman"/>
          <w:i/>
          <w:color w:val="auto"/>
          <w:sz w:val="22"/>
          <w:u w:val="single"/>
        </w:rPr>
        <w:t>listopad</w:t>
      </w:r>
      <w:r w:rsidRPr="004301B1">
        <w:rPr>
          <w:rFonts w:ascii="Verdana" w:hAnsi="Verdana" w:cs="TimesNewRoman"/>
          <w:i/>
          <w:color w:val="auto"/>
          <w:sz w:val="22"/>
        </w:rPr>
        <w:t xml:space="preserve"> oraz grudzień </w:t>
      </w:r>
      <w:r w:rsidRPr="004301B1">
        <w:rPr>
          <w:rFonts w:ascii="Verdana" w:hAnsi="Verdana" w:cs="TimesNewRoman"/>
          <w:i/>
          <w:color w:val="auto"/>
          <w:sz w:val="22"/>
          <w:u w:val="single"/>
        </w:rPr>
        <w:t>wypełniają w zakresie wydatków planowanych i wykonanych</w:t>
      </w:r>
      <w:r w:rsidRPr="004301B1">
        <w:rPr>
          <w:rFonts w:ascii="Verdana" w:hAnsi="Verdana" w:cs="TimesNewRoman"/>
          <w:i/>
          <w:color w:val="auto"/>
          <w:sz w:val="22"/>
        </w:rPr>
        <w:t>.</w:t>
      </w:r>
    </w:p>
    <w:p w:rsidR="00E43F9F" w:rsidRPr="004301B1" w:rsidRDefault="00E43F9F" w:rsidP="00E43F9F">
      <w:pPr>
        <w:pStyle w:val="Default"/>
        <w:numPr>
          <w:ilvl w:val="1"/>
          <w:numId w:val="13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§ 17 ust. 1 pkt 3 Terminy przekazywania sprawozdań oraz odbiorców sprawozdań w zakresie:</w:t>
      </w:r>
    </w:p>
    <w:p w:rsidR="00E43F9F" w:rsidRPr="004301B1" w:rsidRDefault="00E43F9F" w:rsidP="00E43F9F">
      <w:pPr>
        <w:pStyle w:val="Default"/>
        <w:numPr>
          <w:ilvl w:val="0"/>
          <w:numId w:val="23"/>
        </w:numPr>
        <w:tabs>
          <w:tab w:val="left" w:pos="1134"/>
        </w:tabs>
        <w:ind w:left="1134" w:right="-308" w:hanging="425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E43F9F" w:rsidRPr="004301B1" w:rsidRDefault="00E43F9F" w:rsidP="00E43F9F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Zał. 44 – część A pkt 1 Rb-27S i 28S do 10 dni.</w:t>
      </w:r>
    </w:p>
    <w:p w:rsidR="00E43F9F" w:rsidRPr="004301B1" w:rsidRDefault="00E43F9F" w:rsidP="00E43F9F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Zał. 44 – część B pkt 5 Rb-34S do 10 dni.</w:t>
      </w:r>
    </w:p>
    <w:p w:rsidR="00E43F9F" w:rsidRPr="004301B1" w:rsidRDefault="00E43F9F" w:rsidP="00E43F9F">
      <w:pPr>
        <w:pStyle w:val="Default"/>
        <w:ind w:right="-308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</w:p>
    <w:p w:rsidR="00E43F9F" w:rsidRPr="004301B1" w:rsidRDefault="00E43F9F" w:rsidP="00E43F9F">
      <w:pPr>
        <w:pStyle w:val="Default"/>
        <w:numPr>
          <w:ilvl w:val="0"/>
          <w:numId w:val="13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 xml:space="preserve">Uchwała Rady Miasta Opola nr </w:t>
      </w:r>
      <w:r w:rsidRPr="004301B1">
        <w:rPr>
          <w:rFonts w:ascii="Verdana" w:hAnsi="Verdana"/>
          <w:i/>
          <w:color w:val="auto"/>
          <w:sz w:val="22"/>
          <w:szCs w:val="22"/>
        </w:rPr>
        <w:t xml:space="preserve">LXXV/813/10 </w:t>
      </w:r>
      <w:r w:rsidRPr="004301B1">
        <w:rPr>
          <w:rFonts w:ascii="Verdana" w:hAnsi="Verdana"/>
          <w:color w:val="auto"/>
          <w:sz w:val="22"/>
          <w:szCs w:val="22"/>
        </w:rPr>
        <w:t>z dnia 09 listopada 2010 r</w:t>
      </w:r>
      <w:r w:rsidRPr="004301B1">
        <w:rPr>
          <w:rFonts w:ascii="Verdana" w:hAnsi="Verdana"/>
          <w:i/>
          <w:color w:val="auto"/>
          <w:sz w:val="22"/>
          <w:szCs w:val="22"/>
        </w:rPr>
        <w:t>.</w:t>
      </w:r>
      <w:r w:rsidRPr="004301B1">
        <w:rPr>
          <w:rFonts w:ascii="Verdana" w:hAnsi="Verdana"/>
          <w:color w:val="auto"/>
          <w:sz w:val="22"/>
          <w:szCs w:val="22"/>
        </w:rPr>
        <w:t xml:space="preserve">: § 3 ust. 4 </w:t>
      </w:r>
      <w:r w:rsidRPr="004301B1">
        <w:rPr>
          <w:rFonts w:ascii="Verdana" w:hAnsi="Verdana"/>
          <w:i/>
          <w:color w:val="auto"/>
          <w:sz w:val="22"/>
          <w:szCs w:val="22"/>
        </w:rPr>
        <w:t>dochody przeznacza się mi.in na:</w:t>
      </w:r>
      <w:r w:rsidRPr="004301B1">
        <w:rPr>
          <w:rFonts w:ascii="Verdana" w:hAnsi="Verdana"/>
          <w:color w:val="auto"/>
          <w:sz w:val="22"/>
          <w:szCs w:val="22"/>
        </w:rPr>
        <w:t xml:space="preserve"> </w:t>
      </w:r>
    </w:p>
    <w:p w:rsidR="00E43F9F" w:rsidRPr="004301B1" w:rsidRDefault="00E43F9F" w:rsidP="00E43F9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- doskonalenia zawodowego i szkolenia pracowników,</w:t>
      </w:r>
    </w:p>
    <w:p w:rsidR="00E43F9F" w:rsidRPr="004301B1" w:rsidRDefault="00E43F9F" w:rsidP="00E43F9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- napraw, usuwania usterek i remontów,</w:t>
      </w:r>
    </w:p>
    <w:p w:rsidR="00E43F9F" w:rsidRPr="004301B1" w:rsidRDefault="00E43F9F" w:rsidP="00E43F9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- zakupu akcesoriów komputerowych, programów, licencji, opłat abonamentowych za korzystanie z oprogramowania,</w:t>
      </w:r>
    </w:p>
    <w:p w:rsidR="00E43F9F" w:rsidRPr="004301B1" w:rsidRDefault="00E43F9F" w:rsidP="00E43F9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- bieżącego utrzymania terenów zielonych będących w zarządzie albo użytkowaniu jednostki budżetowej,</w:t>
      </w:r>
    </w:p>
    <w:p w:rsidR="00E43F9F" w:rsidRPr="004301B1" w:rsidRDefault="00E43F9F" w:rsidP="00E43F9F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4301B1">
        <w:rPr>
          <w:rFonts w:ascii="Verdana" w:hAnsi="Verdana"/>
          <w:color w:val="auto"/>
          <w:sz w:val="22"/>
          <w:szCs w:val="22"/>
        </w:rPr>
        <w:t>- zakupu materiałów biurowych, środków czystości, pomocy naukowych i dydaktycznych, książek, wyposażenia.</w:t>
      </w:r>
    </w:p>
    <w:p w:rsidR="00E43F9F" w:rsidRPr="00F23FAF" w:rsidRDefault="00E43F9F" w:rsidP="00E43F9F">
      <w:pPr>
        <w:pStyle w:val="Default"/>
        <w:ind w:left="720"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E43F9F" w:rsidRPr="004930AB" w:rsidRDefault="00E43F9F" w:rsidP="00E43F9F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  <w:r w:rsidRPr="004930AB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E43F9F" w:rsidRPr="00F23FAF" w:rsidRDefault="00E43F9F" w:rsidP="00E43F9F">
      <w:pPr>
        <w:pStyle w:val="Tekstpodstawowy"/>
        <w:tabs>
          <w:tab w:val="num" w:pos="180"/>
        </w:tabs>
        <w:ind w:right="-308"/>
        <w:rPr>
          <w:rFonts w:cs="Arial"/>
          <w:color w:val="FF0000"/>
          <w:u w:val="single"/>
        </w:rPr>
      </w:pPr>
    </w:p>
    <w:p w:rsidR="00E43F9F" w:rsidRPr="004930AB" w:rsidRDefault="00E43F9F" w:rsidP="00E43F9F">
      <w:pPr>
        <w:pStyle w:val="Tekstpodstawowy"/>
        <w:numPr>
          <w:ilvl w:val="0"/>
          <w:numId w:val="3"/>
        </w:numPr>
        <w:ind w:left="284" w:right="-308" w:hanging="284"/>
      </w:pPr>
      <w:r w:rsidRPr="004930AB">
        <w:t xml:space="preserve">Zapoznano się ze specyfiką przyjętych rozwiązań organizacyjnych w zakresie prowadzenia spraw kadrowo-księgowych. </w:t>
      </w:r>
    </w:p>
    <w:p w:rsidR="00E43F9F" w:rsidRPr="004930AB" w:rsidRDefault="00E43F9F" w:rsidP="00E43F9F">
      <w:pPr>
        <w:pStyle w:val="Tekstpodstawowy"/>
        <w:numPr>
          <w:ilvl w:val="0"/>
          <w:numId w:val="3"/>
        </w:numPr>
        <w:ind w:left="284" w:right="-308" w:hanging="284"/>
      </w:pPr>
      <w:r w:rsidRPr="004930AB">
        <w:t>Porównano dane zawarte w sprawozdaniach budżetowych z ewidencją księgową oraz z dokumentami źródłowymi.</w:t>
      </w:r>
    </w:p>
    <w:p w:rsidR="00E43F9F" w:rsidRPr="004930AB" w:rsidRDefault="00E43F9F" w:rsidP="00E43F9F">
      <w:pPr>
        <w:pStyle w:val="Tekstpodstawowy"/>
        <w:numPr>
          <w:ilvl w:val="0"/>
          <w:numId w:val="3"/>
        </w:numPr>
        <w:ind w:left="284" w:right="-308" w:hanging="284"/>
      </w:pPr>
      <w:r w:rsidRPr="004930AB"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E43F9F" w:rsidRPr="004930AB" w:rsidRDefault="00E43F9F" w:rsidP="00E43F9F">
      <w:pPr>
        <w:pStyle w:val="Tekstpodstawowy"/>
        <w:numPr>
          <w:ilvl w:val="0"/>
          <w:numId w:val="3"/>
        </w:numPr>
        <w:ind w:left="284" w:right="-308" w:hanging="284"/>
      </w:pPr>
      <w:r w:rsidRPr="004930AB"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E43F9F" w:rsidRPr="004930AB" w:rsidRDefault="00E43F9F" w:rsidP="00E43F9F">
      <w:pPr>
        <w:pStyle w:val="Tekstpodstawowy"/>
        <w:numPr>
          <w:ilvl w:val="0"/>
          <w:numId w:val="3"/>
        </w:numPr>
        <w:ind w:left="284" w:right="-308" w:hanging="284"/>
      </w:pPr>
      <w:r w:rsidRPr="004930AB">
        <w:t>Dokonano analizy poszczególnych wydatków pod kątem ich celowości oraz zgodności z przepisami i planem finansowym.</w:t>
      </w:r>
    </w:p>
    <w:p w:rsidR="00E43F9F" w:rsidRPr="004930AB" w:rsidRDefault="00E43F9F" w:rsidP="00E43F9F">
      <w:pPr>
        <w:pStyle w:val="Tekstpodstawowy"/>
        <w:numPr>
          <w:ilvl w:val="0"/>
          <w:numId w:val="3"/>
        </w:numPr>
        <w:ind w:left="284" w:right="-308" w:hanging="284"/>
      </w:pPr>
      <w:r w:rsidRPr="004930AB">
        <w:lastRenderedPageBreak/>
        <w:t xml:space="preserve">Ustalono poprawność wysokości odpisu na ZFŚS oraz terminowość jego przekazania na rachunek funduszu. Opisano pozostałe źródła środków finansujących zakładowy fundusz świadczeń socjalnych. Sprawdzono celowość i zgodność z ustawą wydatków funduszu. </w:t>
      </w:r>
    </w:p>
    <w:p w:rsidR="00E43F9F" w:rsidRPr="00714370" w:rsidRDefault="00E43F9F" w:rsidP="00E43F9F">
      <w:pPr>
        <w:pStyle w:val="Tekstpodstawowy"/>
        <w:ind w:right="-308"/>
        <w:rPr>
          <w:rFonts w:cs="Arial"/>
          <w:b/>
          <w:u w:val="single"/>
        </w:rPr>
      </w:pPr>
    </w:p>
    <w:p w:rsidR="00E43F9F" w:rsidRPr="00714370" w:rsidRDefault="00E43F9F" w:rsidP="00E43F9F">
      <w:pPr>
        <w:ind w:right="-308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714370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E43F9F" w:rsidRPr="00F23FAF" w:rsidRDefault="00E43F9F" w:rsidP="00E43F9F">
      <w:pPr>
        <w:ind w:right="-308" w:hanging="1"/>
        <w:jc w:val="both"/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E43F9F" w:rsidRPr="004930AB" w:rsidRDefault="00E43F9F" w:rsidP="00E43F9F">
      <w:pPr>
        <w:ind w:right="-308"/>
        <w:rPr>
          <w:rFonts w:ascii="Verdana" w:hAnsi="Verdana"/>
          <w:b/>
          <w:snapToGrid w:val="0"/>
          <w:sz w:val="22"/>
          <w:u w:val="single"/>
        </w:rPr>
      </w:pPr>
      <w:r w:rsidRPr="004930AB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4930AB">
        <w:rPr>
          <w:rFonts w:ascii="Verdana" w:hAnsi="Verdana"/>
          <w:b/>
          <w:sz w:val="22"/>
          <w:u w:val="single"/>
        </w:rPr>
        <w:t xml:space="preserve">Sprawy organizacyjne  </w:t>
      </w:r>
    </w:p>
    <w:p w:rsidR="00E43F9F" w:rsidRDefault="00E43F9F" w:rsidP="00E43F9F">
      <w:pPr>
        <w:ind w:right="-308" w:firstLine="708"/>
        <w:jc w:val="both"/>
        <w:rPr>
          <w:rFonts w:ascii="Verdana" w:hAnsi="Verdana" w:cs="Arial"/>
          <w:sz w:val="22"/>
          <w:szCs w:val="22"/>
        </w:rPr>
      </w:pPr>
    </w:p>
    <w:p w:rsidR="00E43F9F" w:rsidRPr="00AE2226" w:rsidRDefault="00E43F9F" w:rsidP="00E43F9F">
      <w:pPr>
        <w:ind w:right="-308" w:firstLine="708"/>
        <w:jc w:val="both"/>
        <w:rPr>
          <w:rFonts w:ascii="Verdana" w:hAnsi="Verdana" w:cs="Arial"/>
          <w:sz w:val="22"/>
          <w:szCs w:val="22"/>
        </w:rPr>
      </w:pPr>
      <w:r w:rsidRPr="004930AB">
        <w:rPr>
          <w:rFonts w:ascii="Verdana" w:hAnsi="Verdana" w:cs="Arial"/>
          <w:sz w:val="22"/>
          <w:szCs w:val="22"/>
        </w:rPr>
        <w:t>Zespół Szkół Elektrycznych położony jest w Opolu przy ul. Tadeusza Kościuszki 39-41.</w:t>
      </w:r>
      <w:r w:rsidRPr="004930AB">
        <w:rPr>
          <w:rFonts w:ascii="Verdana" w:hAnsi="Verdana"/>
          <w:sz w:val="22"/>
          <w:szCs w:val="22"/>
        </w:rPr>
        <w:t xml:space="preserve"> Dyrektorem Zespołu  jest Pan Dariusz Dobrowolski powołan</w:t>
      </w:r>
      <w:r>
        <w:rPr>
          <w:rFonts w:ascii="Verdana" w:hAnsi="Verdana"/>
          <w:sz w:val="22"/>
          <w:szCs w:val="22"/>
        </w:rPr>
        <w:t>y</w:t>
      </w:r>
      <w:r w:rsidRPr="004930AB">
        <w:rPr>
          <w:rFonts w:ascii="Verdana" w:hAnsi="Verdana"/>
          <w:sz w:val="22"/>
          <w:szCs w:val="22"/>
        </w:rPr>
        <w:t xml:space="preserve"> na to stanowisko </w:t>
      </w:r>
      <w:r w:rsidRPr="00AE2226">
        <w:rPr>
          <w:rFonts w:ascii="Verdana" w:hAnsi="Verdana"/>
          <w:sz w:val="22"/>
          <w:szCs w:val="22"/>
        </w:rPr>
        <w:t xml:space="preserve">dnia 1 września 2012 r. </w:t>
      </w:r>
    </w:p>
    <w:p w:rsidR="00E43F9F" w:rsidRPr="00714370" w:rsidRDefault="00E43F9F" w:rsidP="00A36922">
      <w:pPr>
        <w:ind w:right="-340"/>
        <w:jc w:val="both"/>
        <w:rPr>
          <w:rFonts w:ascii="Verdana" w:hAnsi="Verdana"/>
          <w:sz w:val="22"/>
          <w:szCs w:val="22"/>
        </w:rPr>
      </w:pPr>
      <w:r w:rsidRPr="00AE2226">
        <w:rPr>
          <w:rFonts w:ascii="Verdana" w:hAnsi="Verdana"/>
          <w:sz w:val="22"/>
          <w:szCs w:val="22"/>
        </w:rPr>
        <w:t xml:space="preserve">Główną Księgową jest Pani </w:t>
      </w:r>
      <w:r w:rsidR="00A36922"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A36922"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A36922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A36922"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A36922"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A36922">
        <w:rPr>
          <w:rFonts w:ascii="Verdana" w:hAnsi="Verdana" w:cs="Arial"/>
          <w:i/>
          <w:sz w:val="20"/>
          <w:szCs w:val="20"/>
        </w:rPr>
        <w:t xml:space="preserve"> </w:t>
      </w:r>
      <w:r w:rsidRPr="00AE2226">
        <w:rPr>
          <w:rFonts w:ascii="Verdana" w:hAnsi="Verdana"/>
          <w:sz w:val="22"/>
          <w:szCs w:val="22"/>
        </w:rPr>
        <w:t>zatrudniona na podstawie umowy o pracę na cały etat od 28 lipca 2011 r.</w:t>
      </w:r>
    </w:p>
    <w:p w:rsidR="00E43F9F" w:rsidRPr="00714370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  <w:u w:val="single"/>
        </w:rPr>
      </w:pPr>
      <w:r w:rsidRPr="00714370">
        <w:rPr>
          <w:rFonts w:ascii="Verdana" w:hAnsi="Verdana"/>
          <w:sz w:val="22"/>
          <w:szCs w:val="22"/>
        </w:rPr>
        <w:t xml:space="preserve">Z budżetem gminy Zespół Szkół rozlicza się w 2 działach 801 i 854, 6 rozdziałach: 80130 – </w:t>
      </w:r>
      <w:r w:rsidRPr="00714370">
        <w:rPr>
          <w:rFonts w:ascii="Verdana" w:hAnsi="Verdana"/>
          <w:i/>
          <w:sz w:val="22"/>
          <w:szCs w:val="22"/>
        </w:rPr>
        <w:t>Szkoły Zawodowe</w:t>
      </w:r>
      <w:r w:rsidRPr="00714370">
        <w:rPr>
          <w:rFonts w:ascii="Verdana" w:hAnsi="Verdana"/>
          <w:sz w:val="22"/>
          <w:szCs w:val="22"/>
        </w:rPr>
        <w:t xml:space="preserve">, 80151 </w:t>
      </w:r>
      <w:r w:rsidRPr="00714370">
        <w:rPr>
          <w:rFonts w:ascii="Verdana" w:hAnsi="Verdana"/>
          <w:i/>
          <w:sz w:val="22"/>
          <w:szCs w:val="22"/>
        </w:rPr>
        <w:t>– Kwalifikacyjne kursy zawodowe</w:t>
      </w:r>
      <w:r w:rsidRPr="00714370">
        <w:rPr>
          <w:rFonts w:ascii="Verdana" w:hAnsi="Verdana"/>
          <w:sz w:val="22"/>
          <w:szCs w:val="22"/>
        </w:rPr>
        <w:t>,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4930AB">
        <w:rPr>
          <w:rFonts w:ascii="Verdana" w:hAnsi="Verdana"/>
          <w:sz w:val="22"/>
          <w:szCs w:val="22"/>
        </w:rPr>
        <w:t xml:space="preserve">80146 – </w:t>
      </w:r>
      <w:r>
        <w:rPr>
          <w:rFonts w:ascii="Verdana" w:hAnsi="Verdana"/>
          <w:i/>
          <w:sz w:val="22"/>
          <w:szCs w:val="22"/>
        </w:rPr>
        <w:t>D</w:t>
      </w:r>
      <w:r w:rsidRPr="004930AB">
        <w:rPr>
          <w:rFonts w:ascii="Verdana" w:hAnsi="Verdana"/>
          <w:i/>
          <w:sz w:val="22"/>
          <w:szCs w:val="22"/>
        </w:rPr>
        <w:t>oskonalenie zawodowe</w:t>
      </w:r>
      <w:r w:rsidRPr="00714370">
        <w:rPr>
          <w:rFonts w:ascii="Verdana" w:hAnsi="Verdana"/>
          <w:i/>
          <w:sz w:val="22"/>
          <w:szCs w:val="22"/>
        </w:rPr>
        <w:t>,</w:t>
      </w:r>
      <w:r w:rsidRPr="00F23FAF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4930AB">
        <w:rPr>
          <w:rFonts w:ascii="Verdana" w:hAnsi="Verdana"/>
          <w:sz w:val="22"/>
          <w:szCs w:val="22"/>
        </w:rPr>
        <w:t>80150 -</w:t>
      </w:r>
      <w:r w:rsidRPr="004930AB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P</w:t>
      </w:r>
      <w:r w:rsidRPr="004930AB">
        <w:rPr>
          <w:rFonts w:ascii="Verdana" w:hAnsi="Verdana"/>
          <w:i/>
          <w:sz w:val="22"/>
          <w:szCs w:val="22"/>
        </w:rPr>
        <w:t>ozostałe specjalne</w:t>
      </w:r>
      <w:r w:rsidRPr="00714370">
        <w:rPr>
          <w:rFonts w:ascii="Verdana" w:hAnsi="Verdana"/>
          <w:i/>
          <w:sz w:val="22"/>
          <w:szCs w:val="22"/>
        </w:rPr>
        <w:t>,</w:t>
      </w:r>
      <w:r w:rsidRPr="00F23FAF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4930AB">
        <w:rPr>
          <w:rFonts w:ascii="Verdana" w:hAnsi="Verdana"/>
          <w:sz w:val="22"/>
          <w:szCs w:val="22"/>
        </w:rPr>
        <w:t>80195</w:t>
      </w:r>
      <w:r w:rsidRPr="004930AB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–W</w:t>
      </w:r>
      <w:r w:rsidRPr="004930AB">
        <w:rPr>
          <w:rFonts w:ascii="Verdana" w:hAnsi="Verdana"/>
          <w:i/>
          <w:sz w:val="22"/>
          <w:szCs w:val="22"/>
        </w:rPr>
        <w:t xml:space="preserve">spółpraca zagraniczna, </w:t>
      </w:r>
      <w:r w:rsidRPr="004930AB">
        <w:rPr>
          <w:rFonts w:ascii="Verdana" w:hAnsi="Verdana"/>
          <w:sz w:val="22"/>
          <w:szCs w:val="22"/>
        </w:rPr>
        <w:t>85416</w:t>
      </w:r>
      <w:r w:rsidRPr="004930AB">
        <w:rPr>
          <w:rFonts w:ascii="Verdana" w:hAnsi="Verdana"/>
          <w:i/>
          <w:sz w:val="22"/>
          <w:szCs w:val="22"/>
        </w:rPr>
        <w:t xml:space="preserve"> -</w:t>
      </w:r>
      <w:r w:rsidRPr="004930AB">
        <w:rPr>
          <w:rFonts w:ascii="Verdana" w:hAnsi="Verdana"/>
          <w:sz w:val="22"/>
          <w:szCs w:val="22"/>
        </w:rPr>
        <w:t xml:space="preserve"> </w:t>
      </w:r>
      <w:r w:rsidRPr="004930AB">
        <w:rPr>
          <w:rFonts w:ascii="Verdana" w:hAnsi="Verdana"/>
          <w:i/>
          <w:sz w:val="22"/>
          <w:szCs w:val="22"/>
        </w:rPr>
        <w:t>Stypendia</w:t>
      </w:r>
      <w:r w:rsidRPr="004930AB">
        <w:rPr>
          <w:rFonts w:ascii="Verdana" w:hAnsi="Verdana"/>
          <w:sz w:val="22"/>
          <w:szCs w:val="22"/>
        </w:rPr>
        <w:t>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714370">
        <w:rPr>
          <w:rFonts w:ascii="Verdana" w:hAnsi="Verdana"/>
          <w:sz w:val="22"/>
          <w:szCs w:val="22"/>
        </w:rPr>
        <w:t xml:space="preserve">Wydatki pokrywane są ze środków budżetowych Gminy oraz z dochodów własnych. Podstawą gospodarki finansowej jest roczny plan rzeczowo-finansowy. </w:t>
      </w:r>
    </w:p>
    <w:p w:rsidR="00E43F9F" w:rsidRPr="00AE2226" w:rsidRDefault="00E43F9F" w:rsidP="00E43F9F">
      <w:pPr>
        <w:pStyle w:val="Tekstpodstawowy"/>
        <w:ind w:right="-308" w:firstLine="851"/>
      </w:pPr>
      <w:r w:rsidRPr="00AE2226">
        <w:t>W okresie objętym kontrolą jednostka posiadała sześć rachunków bankowych: rachunek budżetowy, rachunek zakładowego funduszu świadczeń socjalnych, rachunek dochodów własnych, rachunek depozytowy oraz dwa rachunki dot. programów unijnych.</w:t>
      </w:r>
    </w:p>
    <w:p w:rsidR="00E43F9F" w:rsidRPr="00AE2226" w:rsidRDefault="00E43F9F" w:rsidP="00E43F9F">
      <w:pPr>
        <w:pStyle w:val="Tekstpodstawowy"/>
        <w:ind w:right="-308" w:firstLine="851"/>
      </w:pPr>
      <w:r w:rsidRPr="00AE2226">
        <w:t xml:space="preserve">Księgi rachunkowe w Szkole prowadzone są z wykorzystaniem programu komputerowego Finanse </w:t>
      </w:r>
      <w:proofErr w:type="spellStart"/>
      <w:r w:rsidRPr="00AE2226">
        <w:t>Optivum</w:t>
      </w:r>
      <w:proofErr w:type="spellEnd"/>
      <w:r w:rsidRPr="00AE2226">
        <w:t>.</w:t>
      </w:r>
    </w:p>
    <w:p w:rsidR="00E43F9F" w:rsidRPr="00F23FAF" w:rsidRDefault="00E43F9F" w:rsidP="00E43F9F">
      <w:pPr>
        <w:tabs>
          <w:tab w:val="left" w:pos="2700"/>
        </w:tabs>
        <w:ind w:right="-308"/>
        <w:jc w:val="both"/>
        <w:rPr>
          <w:rStyle w:val="Pogrubienie"/>
          <w:snapToGrid w:val="0"/>
          <w:color w:val="FF0000"/>
          <w:sz w:val="22"/>
          <w:szCs w:val="22"/>
          <w:u w:val="single"/>
        </w:rPr>
      </w:pPr>
    </w:p>
    <w:p w:rsidR="00E43F9F" w:rsidRPr="005440DE" w:rsidRDefault="00E43F9F" w:rsidP="00E43F9F">
      <w:pPr>
        <w:tabs>
          <w:tab w:val="left" w:pos="2700"/>
        </w:tabs>
        <w:ind w:right="-308"/>
        <w:jc w:val="both"/>
        <w:rPr>
          <w:rFonts w:ascii="Verdana" w:hAnsi="Verdana"/>
          <w:sz w:val="22"/>
          <w:szCs w:val="22"/>
        </w:rPr>
      </w:pPr>
      <w:r w:rsidRPr="005440DE">
        <w:rPr>
          <w:rStyle w:val="Pogrubienie"/>
          <w:snapToGrid w:val="0"/>
          <w:sz w:val="22"/>
          <w:szCs w:val="22"/>
          <w:u w:val="single"/>
        </w:rPr>
        <w:t>V.2 Dochody budżetowe</w:t>
      </w:r>
    </w:p>
    <w:p w:rsidR="00E43F9F" w:rsidRDefault="00E43F9F" w:rsidP="00E43F9F">
      <w:pPr>
        <w:pStyle w:val="Tekstpodstawowy"/>
        <w:ind w:right="-308" w:firstLine="851"/>
        <w:rPr>
          <w:snapToGrid w:val="0"/>
        </w:rPr>
      </w:pPr>
    </w:p>
    <w:p w:rsidR="00E43F9F" w:rsidRPr="00A73408" w:rsidRDefault="00E43F9F" w:rsidP="00E43F9F">
      <w:pPr>
        <w:pStyle w:val="Tekstpodstawowy"/>
        <w:ind w:right="-308" w:firstLine="851"/>
        <w:rPr>
          <w:b/>
          <w:i/>
        </w:rPr>
      </w:pPr>
      <w:r w:rsidRPr="00714370">
        <w:rPr>
          <w:snapToGrid w:val="0"/>
        </w:rPr>
        <w:t>W dniu 10.10.2017 r. jednostka kontrolowana złożyła w Urzędzie Miasta Opola sprawozdanie Rb–</w:t>
      </w:r>
      <w:r w:rsidRPr="00A73408">
        <w:rPr>
          <w:snapToGrid w:val="0"/>
        </w:rPr>
        <w:t xml:space="preserve">27S </w:t>
      </w:r>
      <w:r w:rsidRPr="00A73408">
        <w:rPr>
          <w:b/>
          <w:sz w:val="18"/>
        </w:rPr>
        <w:t>(akta kontroli 17/42/I/4)</w:t>
      </w:r>
      <w:r w:rsidRPr="00A73408">
        <w:rPr>
          <w:b/>
        </w:rPr>
        <w:t xml:space="preserve"> </w:t>
      </w:r>
      <w:r w:rsidRPr="00A73408">
        <w:rPr>
          <w:snapToGrid w:val="0"/>
        </w:rPr>
        <w:t xml:space="preserve">z wykonania planu dochodów budżetowych jednostki za okres od stycznia do września 2017 r. Ze sprawozdania wynika, że dochody w tym okresie wyniosły 361,03 zł </w:t>
      </w:r>
      <w:r w:rsidRPr="00A73408">
        <w:t xml:space="preserve">i zaewidencjonowano je w rozdziałach 80130 i 80195 w paragrafie </w:t>
      </w:r>
      <w:r w:rsidRPr="00A73408">
        <w:rPr>
          <w:i/>
        </w:rPr>
        <w:t>0920 – wpływy z pozostałych odsetek.</w:t>
      </w:r>
    </w:p>
    <w:p w:rsidR="00E43F9F" w:rsidRPr="00A73408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A73408">
        <w:rPr>
          <w:rFonts w:ascii="Verdana" w:hAnsi="Verdana"/>
          <w:sz w:val="22"/>
          <w:szCs w:val="22"/>
        </w:rPr>
        <w:t xml:space="preserve">Na podstawie obrotów na koncie 225  ustalono że złożone sprawozdanie jest zgodne z ewidencją księgową </w:t>
      </w:r>
      <w:r w:rsidRPr="00A73408">
        <w:rPr>
          <w:rFonts w:ascii="Verdana" w:hAnsi="Verdana"/>
          <w:b/>
          <w:sz w:val="18"/>
          <w:szCs w:val="22"/>
        </w:rPr>
        <w:t>(akta kontroli 17/42/I/5-7)</w:t>
      </w:r>
      <w:r w:rsidRPr="00A73408">
        <w:rPr>
          <w:rFonts w:ascii="Verdana" w:hAnsi="Verdana"/>
          <w:sz w:val="18"/>
          <w:szCs w:val="22"/>
        </w:rPr>
        <w:t>.</w:t>
      </w:r>
    </w:p>
    <w:p w:rsidR="00E43F9F" w:rsidRDefault="00E43F9F" w:rsidP="00E43F9F">
      <w:pPr>
        <w:ind w:right="-308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E43F9F" w:rsidRPr="0035423F" w:rsidRDefault="00E43F9F" w:rsidP="00E43F9F">
      <w:pPr>
        <w:ind w:right="-308"/>
        <w:jc w:val="both"/>
        <w:rPr>
          <w:rFonts w:ascii="Verdana" w:hAnsi="Verdana"/>
          <w:b/>
          <w:i/>
          <w:sz w:val="22"/>
          <w:szCs w:val="22"/>
        </w:rPr>
      </w:pPr>
      <w:r w:rsidRPr="0035423F">
        <w:rPr>
          <w:rFonts w:ascii="Verdana" w:hAnsi="Verdana"/>
          <w:b/>
          <w:sz w:val="22"/>
          <w:szCs w:val="22"/>
          <w:u w:val="single"/>
        </w:rPr>
        <w:t xml:space="preserve">V.3 Wydatki budżetowe </w:t>
      </w:r>
    </w:p>
    <w:p w:rsidR="00E43F9F" w:rsidRDefault="00E43F9F" w:rsidP="00E43F9F">
      <w:pPr>
        <w:ind w:right="-308" w:firstLine="851"/>
        <w:jc w:val="both"/>
        <w:rPr>
          <w:rFonts w:ascii="Verdana" w:hAnsi="Verdana"/>
          <w:snapToGrid w:val="0"/>
          <w:sz w:val="22"/>
          <w:szCs w:val="22"/>
        </w:rPr>
      </w:pPr>
    </w:p>
    <w:p w:rsidR="00E43F9F" w:rsidRPr="008B5311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35423F">
        <w:rPr>
          <w:rFonts w:ascii="Verdana" w:hAnsi="Verdana"/>
          <w:snapToGrid w:val="0"/>
          <w:sz w:val="22"/>
          <w:szCs w:val="22"/>
        </w:rPr>
        <w:t>W dniu 10.10.2017 r. jednostka kontrolowana złożyła w Urzędzie Miasta Opola sprawozdanie Rb–28S z wykonania planu wydatków budżetowych za okres od stycznia do września 2017 r</w:t>
      </w:r>
      <w:r w:rsidRPr="00A73408">
        <w:rPr>
          <w:rFonts w:ascii="Verdana" w:hAnsi="Verdana"/>
          <w:snapToGrid w:val="0"/>
          <w:sz w:val="22"/>
          <w:szCs w:val="22"/>
        </w:rPr>
        <w:t xml:space="preserve">. </w:t>
      </w:r>
      <w:r w:rsidRPr="00A73408">
        <w:rPr>
          <w:rFonts w:ascii="Verdana" w:hAnsi="Verdana"/>
          <w:b/>
          <w:sz w:val="18"/>
          <w:szCs w:val="22"/>
        </w:rPr>
        <w:t>(akta kontroli 17/42/I/1-3)</w:t>
      </w:r>
      <w:r w:rsidRPr="00A73408">
        <w:rPr>
          <w:rFonts w:ascii="Verdana" w:hAnsi="Verdana"/>
          <w:sz w:val="18"/>
          <w:szCs w:val="22"/>
        </w:rPr>
        <w:t>.</w:t>
      </w:r>
      <w:r w:rsidRPr="00375270">
        <w:rPr>
          <w:rFonts w:ascii="Verdana" w:hAnsi="Verdana"/>
          <w:snapToGrid w:val="0"/>
          <w:sz w:val="22"/>
          <w:szCs w:val="22"/>
        </w:rPr>
        <w:t xml:space="preserve"> Ze sprawozdania wynika, że wydatki ogółem wyniosły 4.697.338,16 zł i</w:t>
      </w:r>
      <w:r w:rsidRPr="00375270">
        <w:rPr>
          <w:rFonts w:ascii="Verdana" w:hAnsi="Verdana"/>
          <w:sz w:val="22"/>
          <w:szCs w:val="22"/>
        </w:rPr>
        <w:t xml:space="preserve"> zaewidencjonowano je w sześciu rozdziałach oraz w 19 paragrafach</w:t>
      </w:r>
      <w:r w:rsidRPr="00A559BC">
        <w:rPr>
          <w:rFonts w:ascii="Verdana" w:hAnsi="Verdana"/>
          <w:sz w:val="22"/>
          <w:szCs w:val="22"/>
        </w:rPr>
        <w:t>. W wyniku kontroli ustalono, że sprawozdani</w:t>
      </w:r>
      <w:r>
        <w:rPr>
          <w:rFonts w:ascii="Verdana" w:hAnsi="Verdana"/>
          <w:sz w:val="22"/>
          <w:szCs w:val="22"/>
        </w:rPr>
        <w:t>e</w:t>
      </w:r>
      <w:r w:rsidRPr="00A559B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jest</w:t>
      </w:r>
      <w:r w:rsidRPr="00A559BC">
        <w:rPr>
          <w:rFonts w:ascii="Verdana" w:hAnsi="Verdana"/>
          <w:sz w:val="22"/>
          <w:szCs w:val="22"/>
        </w:rPr>
        <w:t xml:space="preserve"> zgodne z ewidencją księgową</w:t>
      </w:r>
      <w:r>
        <w:rPr>
          <w:rFonts w:ascii="Verdana" w:hAnsi="Verdana"/>
          <w:sz w:val="22"/>
          <w:szCs w:val="22"/>
        </w:rPr>
        <w:t xml:space="preserve"> </w:t>
      </w:r>
      <w:r w:rsidRPr="00A73408">
        <w:rPr>
          <w:rFonts w:ascii="Verdana" w:hAnsi="Verdana"/>
          <w:b/>
          <w:sz w:val="18"/>
          <w:szCs w:val="22"/>
        </w:rPr>
        <w:t>(akta kontroli 17/42/I/</w:t>
      </w:r>
      <w:r>
        <w:rPr>
          <w:rFonts w:ascii="Verdana" w:hAnsi="Verdana"/>
          <w:b/>
          <w:sz w:val="18"/>
          <w:szCs w:val="22"/>
        </w:rPr>
        <w:t>8</w:t>
      </w:r>
      <w:r w:rsidRPr="00A73408">
        <w:rPr>
          <w:rFonts w:ascii="Verdana" w:hAnsi="Verdana"/>
          <w:b/>
          <w:sz w:val="18"/>
          <w:szCs w:val="22"/>
        </w:rPr>
        <w:t>-</w:t>
      </w:r>
      <w:r>
        <w:rPr>
          <w:rFonts w:ascii="Verdana" w:hAnsi="Verdana"/>
          <w:b/>
          <w:sz w:val="18"/>
          <w:szCs w:val="22"/>
        </w:rPr>
        <w:t>11</w:t>
      </w:r>
      <w:r w:rsidRPr="00A73408">
        <w:rPr>
          <w:rFonts w:ascii="Verdana" w:hAnsi="Verdana"/>
          <w:b/>
          <w:sz w:val="18"/>
          <w:szCs w:val="22"/>
        </w:rPr>
        <w:t>)</w:t>
      </w:r>
      <w:r w:rsidRPr="00A559BC">
        <w:rPr>
          <w:rFonts w:ascii="Verdana" w:hAnsi="Verdana"/>
          <w:sz w:val="22"/>
          <w:szCs w:val="22"/>
        </w:rPr>
        <w:t>.</w:t>
      </w:r>
      <w:r w:rsidRPr="008A7C8F">
        <w:rPr>
          <w:rFonts w:ascii="Verdana" w:hAnsi="Verdana"/>
          <w:sz w:val="22"/>
          <w:szCs w:val="22"/>
        </w:rPr>
        <w:t xml:space="preserve"> </w:t>
      </w:r>
      <w:r w:rsidRPr="008B5311">
        <w:rPr>
          <w:rFonts w:ascii="Verdana" w:hAnsi="Verdana"/>
          <w:sz w:val="22"/>
          <w:szCs w:val="22"/>
        </w:rPr>
        <w:t xml:space="preserve">Szczegółową kontrolą objęto wydatki zaewidencjonowane w paragrafach 4210 - </w:t>
      </w:r>
      <w:r w:rsidRPr="008B5311">
        <w:rPr>
          <w:rFonts w:ascii="Verdana" w:hAnsi="Verdana"/>
          <w:i/>
          <w:sz w:val="22"/>
          <w:szCs w:val="22"/>
        </w:rPr>
        <w:t>zakup materiałów i wyposażenia</w:t>
      </w:r>
      <w:r w:rsidRPr="008B5311">
        <w:rPr>
          <w:rFonts w:ascii="Verdana" w:hAnsi="Verdana"/>
          <w:sz w:val="22"/>
          <w:szCs w:val="22"/>
        </w:rPr>
        <w:t xml:space="preserve">, 4270 – zakup usług remontowych, 4300 - </w:t>
      </w:r>
      <w:r w:rsidRPr="008B5311">
        <w:rPr>
          <w:rFonts w:ascii="Verdana" w:hAnsi="Verdana"/>
          <w:i/>
          <w:sz w:val="22"/>
          <w:szCs w:val="22"/>
        </w:rPr>
        <w:t>zakup usług pozostałych,</w:t>
      </w:r>
      <w:r w:rsidRPr="008B5311">
        <w:rPr>
          <w:rFonts w:ascii="Verdana" w:hAnsi="Verdana"/>
          <w:sz w:val="22"/>
          <w:szCs w:val="22"/>
        </w:rPr>
        <w:t xml:space="preserve"> oraz w paragrafach dot. wynagrodzeń osobowych (4010, 4110, 4040).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E43F9F" w:rsidRPr="00265784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265784">
        <w:rPr>
          <w:rFonts w:ascii="Verdana" w:hAnsi="Verdana"/>
          <w:sz w:val="22"/>
          <w:szCs w:val="22"/>
          <w:u w:val="single"/>
        </w:rPr>
        <w:t xml:space="preserve">Rozdział 80130 - Paragraf 4210 – </w:t>
      </w:r>
      <w:r w:rsidRPr="00265784">
        <w:rPr>
          <w:rFonts w:ascii="Verdana" w:hAnsi="Verdana"/>
          <w:i/>
          <w:sz w:val="22"/>
          <w:szCs w:val="22"/>
          <w:u w:val="single"/>
        </w:rPr>
        <w:t>zakup materiałów i wyposażenia</w:t>
      </w:r>
      <w:r w:rsidRPr="00265784">
        <w:rPr>
          <w:rFonts w:ascii="Verdana" w:hAnsi="Verdana"/>
          <w:sz w:val="22"/>
          <w:szCs w:val="22"/>
        </w:rPr>
        <w:t xml:space="preserve"> </w:t>
      </w:r>
    </w:p>
    <w:p w:rsidR="00E43F9F" w:rsidRPr="00F23FAF" w:rsidRDefault="00E43F9F" w:rsidP="00E43F9F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265784">
        <w:rPr>
          <w:rFonts w:ascii="Verdana" w:hAnsi="Verdana"/>
          <w:sz w:val="22"/>
          <w:szCs w:val="22"/>
        </w:rPr>
        <w:t>Łączne wydatki zaewidencjonowane w paragrafie wyniosły 27.352,78 zł.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21509B">
        <w:rPr>
          <w:rFonts w:ascii="Verdana" w:hAnsi="Verdana"/>
          <w:sz w:val="22"/>
          <w:szCs w:val="22"/>
        </w:rPr>
        <w:t>Szczegółową kontrolą objęto wydatki na kwoty powyżej 500,00 zł. W trakcie kontroli stwierdzono 15 takich przypadków. Wydatki dotyczyły zakupu: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21509B">
        <w:rPr>
          <w:rFonts w:ascii="Verdana" w:hAnsi="Verdana"/>
          <w:sz w:val="22"/>
          <w:szCs w:val="22"/>
        </w:rPr>
        <w:t>- prenumeraty czasopism do biblioteki szkolnej (3.443,78 zł)</w:t>
      </w:r>
      <w:r>
        <w:rPr>
          <w:rFonts w:ascii="Verdana" w:hAnsi="Verdana"/>
          <w:sz w:val="22"/>
          <w:szCs w:val="22"/>
        </w:rPr>
        <w:t>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 zasilaczy UPS do księgowości (1.185,00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artykułów biurowych (1.650,19 zł, 597,78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proofErr w:type="spellStart"/>
      <w:r>
        <w:rPr>
          <w:rFonts w:ascii="Verdana" w:hAnsi="Verdana"/>
          <w:sz w:val="22"/>
          <w:szCs w:val="22"/>
        </w:rPr>
        <w:t>listw</w:t>
      </w:r>
      <w:proofErr w:type="spellEnd"/>
      <w:r>
        <w:rPr>
          <w:rFonts w:ascii="Verdana" w:hAnsi="Verdana"/>
          <w:sz w:val="22"/>
          <w:szCs w:val="22"/>
        </w:rPr>
        <w:t xml:space="preserve"> zasilających (746,00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 artykułów budowlanych na potrzeby remontu wykonanego własną pracą  </w:t>
      </w:r>
      <w:r>
        <w:rPr>
          <w:rFonts w:ascii="Verdana" w:hAnsi="Verdana"/>
          <w:sz w:val="22"/>
          <w:szCs w:val="22"/>
        </w:rPr>
        <w:br/>
        <w:t xml:space="preserve">  (1.742,28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markerów </w:t>
      </w:r>
      <w:proofErr w:type="spellStart"/>
      <w:r>
        <w:rPr>
          <w:rFonts w:ascii="Verdana" w:hAnsi="Verdana"/>
          <w:sz w:val="22"/>
          <w:szCs w:val="22"/>
        </w:rPr>
        <w:t>suchościeralnych</w:t>
      </w:r>
      <w:proofErr w:type="spellEnd"/>
      <w:r>
        <w:rPr>
          <w:rFonts w:ascii="Verdana" w:hAnsi="Verdana"/>
          <w:sz w:val="22"/>
          <w:szCs w:val="22"/>
        </w:rPr>
        <w:t xml:space="preserve"> oraz tonerów do drukarek (788,50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materiałów do odmalowania biblioteki oraz ławek na korytarzu szkoły 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(3.660,01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krzeseł do biblioteki (1.819,98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druków świadectw i legitymacji szkolnych (697,66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środków czystości (553,02 zł, 1.087,31 zł, 915,46 zł),  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licencji programu antywirusowego (540,00 zł),</w:t>
      </w:r>
    </w:p>
    <w:p w:rsidR="00E43F9F" w:rsidRPr="0021509B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mebli do biblioteki (3.835,00 zł).</w:t>
      </w:r>
    </w:p>
    <w:p w:rsidR="00E43F9F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F026D2">
        <w:rPr>
          <w:rFonts w:ascii="Verdana" w:hAnsi="Verdana"/>
          <w:sz w:val="22"/>
          <w:szCs w:val="22"/>
        </w:rPr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 nr 16, 17, 27, 32, 44, 64, 84, 89, 941 102, 120</w:t>
      </w:r>
      <w:r w:rsidRPr="003E32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Wyboru kontrahentów dokonano zgodnie z regulaminem udzielania zamówień publicznych poniżej 30 tyś euro. Zakupione meble oraz krzesła do biblioteki zostały ujęte w ewidencji środków trwałych. Na podstawie oględzin potwierdzono faktyczny zakup mebli oraz krzeseł.    </w:t>
      </w:r>
    </w:p>
    <w:p w:rsidR="00E43F9F" w:rsidRDefault="00E43F9F" w:rsidP="00E43F9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43F9F" w:rsidRDefault="00E43F9F" w:rsidP="00E43F9F">
      <w:pPr>
        <w:ind w:right="-308"/>
        <w:jc w:val="both"/>
        <w:rPr>
          <w:rFonts w:ascii="Verdana" w:hAnsi="Verdana"/>
          <w:i/>
          <w:sz w:val="22"/>
          <w:szCs w:val="22"/>
          <w:u w:val="single"/>
        </w:rPr>
      </w:pPr>
      <w:r w:rsidRPr="00265784">
        <w:rPr>
          <w:rFonts w:ascii="Verdana" w:hAnsi="Verdana"/>
          <w:sz w:val="22"/>
          <w:szCs w:val="22"/>
          <w:u w:val="single"/>
        </w:rPr>
        <w:t xml:space="preserve">Rozdział 80130 - </w:t>
      </w:r>
      <w:r>
        <w:rPr>
          <w:rFonts w:ascii="Verdana" w:hAnsi="Verdana"/>
          <w:sz w:val="22"/>
          <w:szCs w:val="22"/>
          <w:u w:val="single"/>
        </w:rPr>
        <w:t xml:space="preserve">Paragraf 4270 – </w:t>
      </w:r>
      <w:r w:rsidRPr="00ED0750">
        <w:rPr>
          <w:rFonts w:ascii="Verdana" w:hAnsi="Verdana"/>
          <w:i/>
          <w:sz w:val="22"/>
          <w:szCs w:val="22"/>
          <w:u w:val="single"/>
        </w:rPr>
        <w:t>zakup usług remontowych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ED0750">
        <w:rPr>
          <w:rFonts w:ascii="Verdana" w:hAnsi="Verdana"/>
          <w:sz w:val="22"/>
          <w:szCs w:val="22"/>
        </w:rPr>
        <w:t xml:space="preserve"> </w:t>
      </w:r>
      <w:r w:rsidRPr="00ED075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Łączne wydatki zaewidencjonowane w paragrafie wyniosły 38.757,03 zł.</w:t>
      </w:r>
      <w:r w:rsidRPr="00ED0750">
        <w:rPr>
          <w:rFonts w:ascii="Verdana" w:hAnsi="Verdana"/>
          <w:sz w:val="22"/>
          <w:szCs w:val="22"/>
        </w:rPr>
        <w:t xml:space="preserve"> </w:t>
      </w:r>
      <w:r w:rsidRPr="0021509B">
        <w:rPr>
          <w:rFonts w:ascii="Verdana" w:hAnsi="Verdana"/>
          <w:sz w:val="22"/>
          <w:szCs w:val="22"/>
        </w:rPr>
        <w:t xml:space="preserve">Szczegółową kontrolą objęto wydatki na kwoty powyżej </w:t>
      </w:r>
      <w:r>
        <w:rPr>
          <w:rFonts w:ascii="Verdana" w:hAnsi="Verdana"/>
          <w:sz w:val="22"/>
          <w:szCs w:val="22"/>
        </w:rPr>
        <w:t>1.0</w:t>
      </w:r>
      <w:r w:rsidRPr="0021509B">
        <w:rPr>
          <w:rFonts w:ascii="Verdana" w:hAnsi="Verdana"/>
          <w:sz w:val="22"/>
          <w:szCs w:val="22"/>
        </w:rPr>
        <w:t xml:space="preserve">00,00 zł. W trakcie kontroli stwierdzono </w:t>
      </w:r>
      <w:r>
        <w:rPr>
          <w:rFonts w:ascii="Verdana" w:hAnsi="Verdana"/>
          <w:sz w:val="22"/>
          <w:szCs w:val="22"/>
        </w:rPr>
        <w:t>3</w:t>
      </w:r>
      <w:r w:rsidRPr="0021509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takie przypadki</w:t>
      </w:r>
      <w:r w:rsidRPr="0021509B">
        <w:rPr>
          <w:rFonts w:ascii="Verdana" w:hAnsi="Verdana"/>
          <w:sz w:val="22"/>
          <w:szCs w:val="22"/>
        </w:rPr>
        <w:t>. Wydatki dotyczyły</w:t>
      </w:r>
      <w:r>
        <w:rPr>
          <w:rFonts w:ascii="Verdana" w:hAnsi="Verdana"/>
          <w:sz w:val="22"/>
          <w:szCs w:val="22"/>
        </w:rPr>
        <w:t xml:space="preserve">: 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dostawy oraz montażu wykładziny </w:t>
      </w:r>
      <w:proofErr w:type="spellStart"/>
      <w:r>
        <w:rPr>
          <w:rFonts w:ascii="Verdana" w:hAnsi="Verdana"/>
          <w:sz w:val="22"/>
          <w:szCs w:val="22"/>
        </w:rPr>
        <w:t>pcv</w:t>
      </w:r>
      <w:proofErr w:type="spellEnd"/>
      <w:r>
        <w:rPr>
          <w:rFonts w:ascii="Verdana" w:hAnsi="Verdana"/>
          <w:sz w:val="22"/>
          <w:szCs w:val="22"/>
        </w:rPr>
        <w:t xml:space="preserve"> w bibliotece szkolnej (12.551,17 zł), Wykonanie zleconych prac potwierdza protokół odbioru końcowego z dnia 29.08.2017 r.,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zakupu i montażu świetlówek </w:t>
      </w:r>
      <w:proofErr w:type="spellStart"/>
      <w:r>
        <w:rPr>
          <w:rFonts w:ascii="Verdana" w:hAnsi="Verdana"/>
          <w:sz w:val="22"/>
          <w:szCs w:val="22"/>
        </w:rPr>
        <w:t>led</w:t>
      </w:r>
      <w:proofErr w:type="spellEnd"/>
      <w:r>
        <w:rPr>
          <w:rFonts w:ascii="Verdana" w:hAnsi="Verdana"/>
          <w:sz w:val="22"/>
          <w:szCs w:val="22"/>
        </w:rPr>
        <w:t xml:space="preserve"> do biblioteki  wraz z bezpiecznikami 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(3.566,02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robót remontowo-budowlanych polegających na wymianie podłogi w bibliotece szkolnej wraz z wywiezieniem starej nawierzchni i wykonaniem nowej posadzki (22.305,34 zł). Wykonanie zleconych prac potwierdza protokół odbioru końcowego z dnia 28.07.2017 r.,</w:t>
      </w:r>
    </w:p>
    <w:p w:rsidR="00E43F9F" w:rsidRPr="00ED0750" w:rsidRDefault="00E43F9F" w:rsidP="00E43F9F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F026D2">
        <w:rPr>
          <w:rFonts w:ascii="Verdana" w:hAnsi="Verdana"/>
          <w:sz w:val="22"/>
          <w:szCs w:val="22"/>
        </w:rPr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 nr 99 i 114</w:t>
      </w:r>
      <w:r w:rsidRPr="003E32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Wyboru kontrahentów dokonano zgodnie z regulaminem udzielania zamówień publicznych do 30 tyś. euro.</w:t>
      </w:r>
    </w:p>
    <w:p w:rsidR="00E43F9F" w:rsidRPr="00F23FAF" w:rsidRDefault="00E43F9F" w:rsidP="00E43F9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43F9F" w:rsidRPr="00F23FAF" w:rsidRDefault="00E43F9F" w:rsidP="00E43F9F">
      <w:pPr>
        <w:ind w:right="-308"/>
        <w:jc w:val="both"/>
        <w:rPr>
          <w:rFonts w:ascii="Verdana" w:hAnsi="Verdana"/>
          <w:i/>
          <w:color w:val="FF0000"/>
          <w:sz w:val="22"/>
          <w:szCs w:val="22"/>
          <w:u w:val="single"/>
        </w:rPr>
      </w:pPr>
      <w:r w:rsidRPr="00265784">
        <w:rPr>
          <w:rFonts w:ascii="Verdana" w:hAnsi="Verdana"/>
          <w:sz w:val="22"/>
          <w:szCs w:val="22"/>
          <w:u w:val="single"/>
        </w:rPr>
        <w:t xml:space="preserve">Rozdział 80130 - </w:t>
      </w:r>
      <w:r w:rsidRPr="00ED5841">
        <w:rPr>
          <w:rFonts w:ascii="Verdana" w:hAnsi="Verdana"/>
          <w:sz w:val="22"/>
          <w:szCs w:val="22"/>
          <w:u w:val="single"/>
        </w:rPr>
        <w:t xml:space="preserve">Paragraf 4300 – </w:t>
      </w:r>
      <w:r w:rsidRPr="00ED5841">
        <w:rPr>
          <w:rFonts w:ascii="Verdana" w:hAnsi="Verdana"/>
          <w:i/>
          <w:sz w:val="22"/>
          <w:szCs w:val="22"/>
          <w:u w:val="single"/>
        </w:rPr>
        <w:t>zakup usług pozostałych</w:t>
      </w:r>
    </w:p>
    <w:p w:rsidR="00E43F9F" w:rsidRDefault="00E43F9F" w:rsidP="00E43F9F">
      <w:pPr>
        <w:ind w:right="-308" w:firstLine="708"/>
        <w:jc w:val="both"/>
        <w:rPr>
          <w:rFonts w:ascii="Verdana" w:hAnsi="Verdana"/>
          <w:sz w:val="22"/>
          <w:szCs w:val="22"/>
        </w:rPr>
      </w:pPr>
      <w:r w:rsidRPr="00012E5D">
        <w:rPr>
          <w:rFonts w:ascii="Verdana" w:hAnsi="Verdana"/>
          <w:sz w:val="22"/>
          <w:szCs w:val="22"/>
        </w:rPr>
        <w:t>Łączne wydatki w paragrafie wyniosły 14.994,32  zł. Kontrolą objęto wydatki powyżej 400,00 zł. Stwierdzono 1</w:t>
      </w:r>
      <w:r>
        <w:rPr>
          <w:rFonts w:ascii="Verdana" w:hAnsi="Verdana"/>
          <w:sz w:val="22"/>
          <w:szCs w:val="22"/>
        </w:rPr>
        <w:t>6</w:t>
      </w:r>
      <w:r w:rsidRPr="00012E5D">
        <w:rPr>
          <w:rFonts w:ascii="Verdana" w:hAnsi="Verdana"/>
          <w:sz w:val="22"/>
          <w:szCs w:val="22"/>
        </w:rPr>
        <w:t xml:space="preserve"> takich przypadków. Wydatki objęte kontrolą dotyczyły: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zakupu znaczków pocztowych (520,00 zł, 400,00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okresowych badań lekarskich dla 13 nauczycieli (1.078,00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przebudowy systemu alarmowego (861,00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zakupu usługi serwisowej na potrzeby e-szkoły (1.200,00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refundacji za praktyki zawodowe, na podstawie umowy z przedsiębiorcą 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(440,38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przeglądu i konserwacji gaśnic oraz pomiaru ciśnienia w hydrantach (1.207,86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opłat za roczną opiekę serwisową platformy CISCO (1.100,00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opłata serwisowa </w:t>
      </w:r>
      <w:proofErr w:type="spellStart"/>
      <w:r>
        <w:rPr>
          <w:rFonts w:ascii="Verdana" w:hAnsi="Verdana"/>
          <w:sz w:val="22"/>
          <w:szCs w:val="22"/>
        </w:rPr>
        <w:t>lenovo</w:t>
      </w:r>
      <w:proofErr w:type="spellEnd"/>
      <w:r>
        <w:rPr>
          <w:rFonts w:ascii="Verdana" w:hAnsi="Verdana"/>
          <w:sz w:val="22"/>
          <w:szCs w:val="22"/>
        </w:rPr>
        <w:t xml:space="preserve"> (1.800,00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opłat za odprowadzanie ścieków (434,78 zł, 895,96 zł, 456,95 zł, 859,53 zł, </w:t>
      </w:r>
      <w:r>
        <w:rPr>
          <w:rFonts w:ascii="Verdana" w:hAnsi="Verdana"/>
          <w:sz w:val="22"/>
          <w:szCs w:val="22"/>
        </w:rPr>
        <w:br/>
        <w:t xml:space="preserve">   536,33 zł, 916,22 zł, 405,92 zł,)</w:t>
      </w:r>
    </w:p>
    <w:p w:rsidR="00E43F9F" w:rsidRPr="00ED0750" w:rsidRDefault="00E43F9F" w:rsidP="00E43F9F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F026D2">
        <w:rPr>
          <w:rFonts w:ascii="Verdana" w:hAnsi="Verdana"/>
          <w:sz w:val="22"/>
          <w:szCs w:val="22"/>
        </w:rPr>
        <w:lastRenderedPageBreak/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 nr 11, 20, 25, 27, 36, 37, 39, 52, 69, 84, 85, 92, 96, 114, 121, 124</w:t>
      </w:r>
      <w:r w:rsidRPr="003E32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Wyboru kontrahentów dokonano zgodnie z regulaminem udzielania zamówień publicznych do 30 tyś. euro.</w:t>
      </w:r>
    </w:p>
    <w:p w:rsidR="00E43F9F" w:rsidRPr="00F23FAF" w:rsidRDefault="00E43F9F" w:rsidP="00E43F9F">
      <w:pPr>
        <w:ind w:right="-308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E43F9F" w:rsidRPr="00D1294B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D1294B">
        <w:rPr>
          <w:rFonts w:ascii="Verdana" w:hAnsi="Verdana"/>
          <w:b/>
          <w:sz w:val="22"/>
          <w:szCs w:val="22"/>
        </w:rPr>
        <w:t>Wynagrodzenia osobowe</w:t>
      </w:r>
    </w:p>
    <w:p w:rsidR="00E43F9F" w:rsidRPr="00D1294B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E43F9F" w:rsidRPr="00D1294B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D1294B">
        <w:rPr>
          <w:rFonts w:ascii="Verdana" w:hAnsi="Verdana"/>
          <w:sz w:val="22"/>
          <w:szCs w:val="22"/>
        </w:rPr>
        <w:t>W sprawozdaniu Rb-28S jednostka kontrolowana wykazała wykonanie wydatków w obszarze wynagrodzeń osobowych w trzech rozdziałach tj. 80130, 80150, 80151 na łączna kwotę 4.166.950,25 zł, w niżej wymienionych paragrafach:</w:t>
      </w:r>
    </w:p>
    <w:p w:rsidR="00E43F9F" w:rsidRPr="00C60347" w:rsidRDefault="00E43F9F" w:rsidP="00E43F9F">
      <w:pPr>
        <w:numPr>
          <w:ilvl w:val="0"/>
          <w:numId w:val="27"/>
        </w:numPr>
        <w:tabs>
          <w:tab w:val="left" w:pos="284"/>
          <w:tab w:val="right" w:pos="7938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C60347">
        <w:rPr>
          <w:rFonts w:ascii="Verdana" w:hAnsi="Verdana"/>
          <w:sz w:val="22"/>
          <w:szCs w:val="22"/>
        </w:rPr>
        <w:t xml:space="preserve">§ 4010 </w:t>
      </w:r>
      <w:r w:rsidRPr="00C60347">
        <w:rPr>
          <w:rFonts w:ascii="Verdana" w:hAnsi="Verdana"/>
          <w:i/>
          <w:sz w:val="22"/>
          <w:szCs w:val="22"/>
        </w:rPr>
        <w:t>wynagrodzenia osobowe pracowników</w:t>
      </w:r>
      <w:r w:rsidRPr="00C60347">
        <w:rPr>
          <w:rFonts w:ascii="Verdana" w:hAnsi="Verdana"/>
          <w:sz w:val="22"/>
          <w:szCs w:val="22"/>
        </w:rPr>
        <w:t xml:space="preserve"> </w:t>
      </w:r>
      <w:r w:rsidRPr="00C60347">
        <w:rPr>
          <w:rFonts w:ascii="Verdana" w:hAnsi="Verdana"/>
          <w:sz w:val="22"/>
          <w:szCs w:val="22"/>
        </w:rPr>
        <w:tab/>
        <w:t>3.214.548,75 zł,</w:t>
      </w:r>
    </w:p>
    <w:p w:rsidR="00E43F9F" w:rsidRDefault="00E43F9F" w:rsidP="00E43F9F">
      <w:pPr>
        <w:numPr>
          <w:ilvl w:val="0"/>
          <w:numId w:val="27"/>
        </w:numPr>
        <w:tabs>
          <w:tab w:val="left" w:pos="284"/>
          <w:tab w:val="right" w:pos="7938"/>
        </w:tabs>
        <w:ind w:left="284" w:right="-308" w:hanging="284"/>
        <w:jc w:val="both"/>
        <w:rPr>
          <w:rFonts w:ascii="Verdana" w:hAnsi="Verdana"/>
          <w:color w:val="FF0000"/>
          <w:sz w:val="22"/>
          <w:szCs w:val="22"/>
        </w:rPr>
      </w:pPr>
      <w:r w:rsidRPr="00C60347">
        <w:rPr>
          <w:rFonts w:ascii="Verdana" w:hAnsi="Verdana"/>
          <w:sz w:val="22"/>
          <w:szCs w:val="22"/>
        </w:rPr>
        <w:t xml:space="preserve">§ 4110 </w:t>
      </w:r>
      <w:r w:rsidRPr="00C60347">
        <w:rPr>
          <w:rFonts w:ascii="Verdana" w:hAnsi="Verdana"/>
          <w:i/>
          <w:sz w:val="22"/>
          <w:szCs w:val="22"/>
        </w:rPr>
        <w:t>składki na ubezpieczenia społeczne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F23FAF">
        <w:rPr>
          <w:rFonts w:ascii="Verdana" w:hAnsi="Verdana"/>
          <w:color w:val="FF0000"/>
          <w:sz w:val="22"/>
          <w:szCs w:val="22"/>
        </w:rPr>
        <w:tab/>
      </w:r>
      <w:r w:rsidRPr="00582A44">
        <w:rPr>
          <w:rFonts w:ascii="Verdana" w:hAnsi="Verdana"/>
          <w:sz w:val="22"/>
          <w:szCs w:val="22"/>
        </w:rPr>
        <w:t>550.342,32 zł,</w:t>
      </w:r>
    </w:p>
    <w:p w:rsidR="00E43F9F" w:rsidRPr="00582A44" w:rsidRDefault="00E43F9F" w:rsidP="00E43F9F">
      <w:pPr>
        <w:numPr>
          <w:ilvl w:val="0"/>
          <w:numId w:val="27"/>
        </w:numPr>
        <w:tabs>
          <w:tab w:val="left" w:pos="284"/>
          <w:tab w:val="right" w:pos="7938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582A44">
        <w:rPr>
          <w:rFonts w:ascii="Verdana" w:hAnsi="Verdana"/>
          <w:sz w:val="22"/>
          <w:szCs w:val="22"/>
        </w:rPr>
        <w:t xml:space="preserve">§ 4120 </w:t>
      </w:r>
      <w:r w:rsidRPr="00582A44">
        <w:rPr>
          <w:rFonts w:ascii="Verdana" w:hAnsi="Verdana"/>
          <w:i/>
          <w:sz w:val="22"/>
          <w:szCs w:val="22"/>
        </w:rPr>
        <w:t>składki na Fundusz Pracy</w:t>
      </w:r>
      <w:r>
        <w:rPr>
          <w:rFonts w:ascii="Verdana" w:hAnsi="Verdana"/>
          <w:i/>
          <w:sz w:val="22"/>
          <w:szCs w:val="22"/>
        </w:rPr>
        <w:t xml:space="preserve">                                 </w:t>
      </w:r>
      <w:r w:rsidRPr="00582A44">
        <w:rPr>
          <w:rFonts w:ascii="Verdana" w:hAnsi="Verdana"/>
          <w:sz w:val="22"/>
          <w:szCs w:val="22"/>
        </w:rPr>
        <w:t>59.998,57 zł</w:t>
      </w:r>
      <w:r>
        <w:rPr>
          <w:rFonts w:ascii="Verdana" w:hAnsi="Verdana"/>
          <w:sz w:val="22"/>
          <w:szCs w:val="22"/>
        </w:rPr>
        <w:t>,</w:t>
      </w:r>
    </w:p>
    <w:p w:rsidR="00E43F9F" w:rsidRPr="00582A44" w:rsidRDefault="00E43F9F" w:rsidP="00E43F9F">
      <w:pPr>
        <w:numPr>
          <w:ilvl w:val="0"/>
          <w:numId w:val="27"/>
        </w:numPr>
        <w:tabs>
          <w:tab w:val="left" w:pos="284"/>
          <w:tab w:val="right" w:pos="7938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582A44">
        <w:rPr>
          <w:rFonts w:ascii="Verdana" w:hAnsi="Verdana"/>
          <w:sz w:val="22"/>
          <w:szCs w:val="22"/>
        </w:rPr>
        <w:t xml:space="preserve">§ 4040 </w:t>
      </w:r>
      <w:r w:rsidRPr="00582A44">
        <w:rPr>
          <w:rFonts w:ascii="Verdana" w:hAnsi="Verdana"/>
          <w:i/>
          <w:sz w:val="22"/>
          <w:szCs w:val="22"/>
        </w:rPr>
        <w:t>dodatkowe wynagrodzenie roczne</w:t>
      </w:r>
      <w:r w:rsidRPr="00582A44">
        <w:rPr>
          <w:rFonts w:ascii="Verdana" w:hAnsi="Verdana"/>
          <w:sz w:val="22"/>
          <w:szCs w:val="22"/>
        </w:rPr>
        <w:tab/>
        <w:t>342.060,61 zł,</w:t>
      </w:r>
    </w:p>
    <w:p w:rsidR="00E43F9F" w:rsidRPr="00F23FAF" w:rsidRDefault="00E43F9F" w:rsidP="00E43F9F">
      <w:pPr>
        <w:tabs>
          <w:tab w:val="right" w:pos="7938"/>
        </w:tabs>
        <w:ind w:right="-308" w:firstLine="284"/>
        <w:jc w:val="both"/>
        <w:rPr>
          <w:rFonts w:ascii="Verdana" w:hAnsi="Verdana"/>
          <w:b/>
          <w:color w:val="FF0000"/>
          <w:sz w:val="22"/>
          <w:szCs w:val="22"/>
        </w:rPr>
      </w:pPr>
      <w:r w:rsidRPr="00582A44">
        <w:rPr>
          <w:rFonts w:ascii="Verdana" w:hAnsi="Verdana"/>
          <w:b/>
          <w:sz w:val="22"/>
          <w:szCs w:val="22"/>
        </w:rPr>
        <w:t>Razem</w:t>
      </w:r>
      <w:r w:rsidRPr="00F23FAF">
        <w:rPr>
          <w:rFonts w:ascii="Verdana" w:hAnsi="Verdana"/>
          <w:b/>
          <w:color w:val="FF0000"/>
          <w:sz w:val="22"/>
          <w:szCs w:val="22"/>
        </w:rPr>
        <w:tab/>
      </w:r>
      <w:r w:rsidRPr="00582A44">
        <w:rPr>
          <w:rFonts w:ascii="Verdana" w:hAnsi="Verdana"/>
          <w:b/>
          <w:sz w:val="22"/>
          <w:szCs w:val="22"/>
        </w:rPr>
        <w:t>4.166.950,25 zł.</w:t>
      </w:r>
    </w:p>
    <w:p w:rsidR="00E43F9F" w:rsidRPr="00F23FAF" w:rsidRDefault="00E43F9F" w:rsidP="00E43F9F">
      <w:pPr>
        <w:tabs>
          <w:tab w:val="right" w:pos="3261"/>
        </w:tabs>
        <w:ind w:right="-308" w:firstLine="28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E43F9F" w:rsidRPr="007C1601" w:rsidRDefault="00E43F9F" w:rsidP="00E43F9F">
      <w:pPr>
        <w:tabs>
          <w:tab w:val="righ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F23FAF">
        <w:rPr>
          <w:rFonts w:ascii="Verdana" w:hAnsi="Verdana"/>
          <w:color w:val="FF0000"/>
          <w:sz w:val="22"/>
          <w:szCs w:val="22"/>
        </w:rPr>
        <w:tab/>
      </w:r>
      <w:r w:rsidRPr="007C1601">
        <w:rPr>
          <w:rFonts w:ascii="Verdana" w:hAnsi="Verdana"/>
          <w:sz w:val="22"/>
          <w:szCs w:val="22"/>
        </w:rPr>
        <w:t xml:space="preserve">           Na kwotę wydatków oprócz wynagrodzeń zasadniczych składały się między innymi: dodatki za wysługę, motywacyjne, kierownicze, za wychowawstwo, ekwiwalenty za urlop, premie.</w:t>
      </w:r>
      <w:r w:rsidRPr="007C1601">
        <w:rPr>
          <w:rFonts w:ascii="Verdana" w:hAnsi="Verdana"/>
          <w:b/>
          <w:sz w:val="22"/>
          <w:szCs w:val="22"/>
        </w:rPr>
        <w:t xml:space="preserve"> </w:t>
      </w:r>
      <w:r w:rsidRPr="007C1601">
        <w:rPr>
          <w:rFonts w:ascii="Verdana" w:hAnsi="Verdana"/>
          <w:sz w:val="22"/>
          <w:szCs w:val="22"/>
        </w:rPr>
        <w:t>Kontrolą objęto wynagrodzenia pracowników pedagogicznych i niepedagogicznych przyjętych i zwolnionych w</w:t>
      </w:r>
      <w:r>
        <w:rPr>
          <w:rFonts w:ascii="Verdana" w:hAnsi="Verdana"/>
          <w:sz w:val="22"/>
          <w:szCs w:val="22"/>
        </w:rPr>
        <w:t xml:space="preserve"> okresie od stycznia do końca września</w:t>
      </w:r>
      <w:r w:rsidRPr="007C1601">
        <w:rPr>
          <w:rFonts w:ascii="Verdana" w:hAnsi="Verdana"/>
          <w:sz w:val="22"/>
          <w:szCs w:val="22"/>
        </w:rPr>
        <w:t xml:space="preserve"> 2017 r. </w:t>
      </w:r>
    </w:p>
    <w:p w:rsidR="00E43F9F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1705F7">
        <w:rPr>
          <w:rFonts w:ascii="Verdana" w:hAnsi="Verdana"/>
          <w:sz w:val="22"/>
          <w:szCs w:val="22"/>
        </w:rPr>
        <w:t>W kontrolowanym okresie przyjęto do pracy 8 pracowników pedagogicznych oraz 1 pracownika niepedagogicznego.</w:t>
      </w:r>
    </w:p>
    <w:p w:rsidR="00E43F9F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wynagrodzenie pracownika niepedagogicznego zatrudnionego na stanowisku operatora sprzętu audiowizualnego w wymiarze ¼ etatu składało się wynagrodzenie zasadnicze a</w:t>
      </w:r>
      <w:r w:rsidRPr="00D556E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</w:t>
      </w:r>
      <w:r w:rsidRPr="00D556E3">
        <w:rPr>
          <w:rFonts w:ascii="Verdana" w:hAnsi="Verdana"/>
          <w:sz w:val="22"/>
          <w:szCs w:val="22"/>
        </w:rPr>
        <w:t>ategoria zaszeregowania oraz kwota wynagrodzenia była zgodna z regulaminem wynagradzania obowiązującym w jednostce.</w:t>
      </w:r>
    </w:p>
    <w:p w:rsidR="00E43F9F" w:rsidRDefault="00E43F9F" w:rsidP="00E43F9F">
      <w:pPr>
        <w:tabs>
          <w:tab w:val="righ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0A28ED">
        <w:rPr>
          <w:rFonts w:ascii="Verdana" w:hAnsi="Verdana"/>
          <w:sz w:val="22"/>
          <w:szCs w:val="22"/>
        </w:rPr>
        <w:t xml:space="preserve">W kontrolowanym okresie jednostka zatrudniła </w:t>
      </w:r>
      <w:r>
        <w:rPr>
          <w:rFonts w:ascii="Verdana" w:hAnsi="Verdana"/>
          <w:sz w:val="22"/>
          <w:szCs w:val="22"/>
        </w:rPr>
        <w:t>3</w:t>
      </w:r>
      <w:r w:rsidRPr="000A28ED">
        <w:rPr>
          <w:rFonts w:ascii="Verdana" w:hAnsi="Verdana"/>
          <w:sz w:val="22"/>
          <w:szCs w:val="22"/>
        </w:rPr>
        <w:t xml:space="preserve"> nauczycieli dyplomowanych, 2 nauczycieli kontraktowych oraz </w:t>
      </w:r>
      <w:r>
        <w:rPr>
          <w:rFonts w:ascii="Verdana" w:hAnsi="Verdana"/>
          <w:sz w:val="22"/>
          <w:szCs w:val="22"/>
        </w:rPr>
        <w:t>3</w:t>
      </w:r>
      <w:r w:rsidRPr="000A28ED">
        <w:rPr>
          <w:rFonts w:ascii="Verdana" w:hAnsi="Verdana"/>
          <w:sz w:val="22"/>
          <w:szCs w:val="22"/>
        </w:rPr>
        <w:t xml:space="preserve"> nauczyciela mianowanego. </w:t>
      </w:r>
      <w:r>
        <w:rPr>
          <w:rFonts w:ascii="Verdana" w:hAnsi="Verdana"/>
          <w:sz w:val="22"/>
          <w:szCs w:val="22"/>
        </w:rPr>
        <w:t xml:space="preserve">Na kwoty wynagrodzenia składały się: wynagrodzenia zasadnicze, dodatki za wysługę lat, dodatki motywacyjne. </w:t>
      </w:r>
    </w:p>
    <w:p w:rsidR="00E43F9F" w:rsidRDefault="00E43F9F" w:rsidP="00E43F9F">
      <w:pPr>
        <w:tabs>
          <w:tab w:val="righ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wszystkich przypadkach potwierdzono stopień awansu zawodowego przyjętych nauczycieli. Wynagrodzenie zasadnicze dla </w:t>
      </w:r>
      <w:r w:rsidRPr="00541645">
        <w:rPr>
          <w:rFonts w:ascii="Verdana" w:hAnsi="Verdana"/>
          <w:sz w:val="22"/>
          <w:szCs w:val="22"/>
        </w:rPr>
        <w:t xml:space="preserve">zatrudnionych </w:t>
      </w:r>
      <w:r>
        <w:rPr>
          <w:rFonts w:ascii="Verdana" w:hAnsi="Verdana"/>
          <w:sz w:val="22"/>
          <w:szCs w:val="22"/>
        </w:rPr>
        <w:t xml:space="preserve">w 2017 r. </w:t>
      </w:r>
      <w:r w:rsidRPr="00541645">
        <w:rPr>
          <w:rFonts w:ascii="Verdana" w:hAnsi="Verdana"/>
          <w:sz w:val="22"/>
          <w:szCs w:val="22"/>
        </w:rPr>
        <w:t>nauczycieli ustalono zgodnie z Rozporządzeniem Ministra Edukacji Narodowej z dnia 18 czerwca 2014 r. proporcjonalnie do wymiaru etatu.</w:t>
      </w:r>
      <w:r w:rsidRPr="00EA4E8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podstawie świadectw pracy potwierdzono staż pracy przyjętych osób, niezbędny do obliczenia kwoty wysługi lat.</w:t>
      </w:r>
    </w:p>
    <w:p w:rsidR="00E43F9F" w:rsidRPr="007531F9" w:rsidRDefault="00E43F9F" w:rsidP="00E43F9F">
      <w:pPr>
        <w:tabs>
          <w:tab w:val="right" w:pos="3261"/>
        </w:tabs>
        <w:ind w:right="-308" w:firstLine="851"/>
        <w:jc w:val="both"/>
        <w:rPr>
          <w:rFonts w:ascii="Verdana" w:hAnsi="Verdana"/>
          <w:color w:val="FF0000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W kontrolowanym okresie zwolniono 11 pracowników pedagogicznych oraz 1 pracownika niepedagogicznego. W czterech przypadkach wypłacono ekwiwalent za zaległy urlop w kwotach od 449,82 zł do 2.993,34 zł.</w:t>
      </w:r>
    </w:p>
    <w:p w:rsidR="00E43F9F" w:rsidRPr="009C4091" w:rsidRDefault="00E43F9F" w:rsidP="00E43F9F">
      <w:pPr>
        <w:ind w:right="-308"/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F23FAF">
        <w:rPr>
          <w:rFonts w:ascii="Verdana" w:hAnsi="Verdana"/>
          <w:color w:val="FF0000"/>
          <w:sz w:val="22"/>
          <w:szCs w:val="22"/>
        </w:rPr>
        <w:br/>
      </w:r>
      <w:r w:rsidRPr="009C4091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9C4091">
        <w:rPr>
          <w:rFonts w:ascii="Verdana" w:hAnsi="Verdana"/>
          <w:b/>
          <w:i/>
          <w:sz w:val="22"/>
          <w:szCs w:val="22"/>
          <w:u w:val="single"/>
        </w:rPr>
        <w:t>wydzielonym rachunkiem dochodów</w:t>
      </w:r>
    </w:p>
    <w:p w:rsidR="00E43F9F" w:rsidRPr="00F23FAF" w:rsidRDefault="00E43F9F" w:rsidP="00E43F9F">
      <w:pPr>
        <w:ind w:right="-308"/>
        <w:rPr>
          <w:rFonts w:ascii="Verdana" w:hAnsi="Verdana"/>
          <w:color w:val="FF0000"/>
          <w:sz w:val="22"/>
          <w:szCs w:val="22"/>
        </w:rPr>
      </w:pPr>
    </w:p>
    <w:p w:rsidR="00E43F9F" w:rsidRPr="00F23FAF" w:rsidRDefault="00E43F9F" w:rsidP="00E43F9F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9C4091">
        <w:rPr>
          <w:rFonts w:ascii="Verdana" w:hAnsi="Verdana"/>
          <w:sz w:val="22"/>
          <w:szCs w:val="22"/>
        </w:rPr>
        <w:t xml:space="preserve">W dniu 10.10.2017 r. jednostka kontrolowana złożyła do Urzędu Miasta Opola sprawozdanie Rb-34S </w:t>
      </w:r>
      <w:r w:rsidRPr="009C4091">
        <w:rPr>
          <w:rFonts w:ascii="Verdana" w:hAnsi="Verdana"/>
          <w:b/>
          <w:sz w:val="18"/>
          <w:szCs w:val="22"/>
        </w:rPr>
        <w:t>(akta kontroli 17/</w:t>
      </w:r>
      <w:r>
        <w:rPr>
          <w:rFonts w:ascii="Verdana" w:hAnsi="Verdana"/>
          <w:b/>
          <w:sz w:val="18"/>
          <w:szCs w:val="22"/>
        </w:rPr>
        <w:t>42</w:t>
      </w:r>
      <w:r w:rsidRPr="009C4091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12-13</w:t>
      </w:r>
      <w:r w:rsidRPr="009C4091">
        <w:rPr>
          <w:rFonts w:ascii="Verdana" w:hAnsi="Verdana"/>
          <w:b/>
          <w:sz w:val="18"/>
          <w:szCs w:val="22"/>
        </w:rPr>
        <w:t xml:space="preserve">) </w:t>
      </w:r>
      <w:r w:rsidRPr="009C4091">
        <w:rPr>
          <w:rFonts w:ascii="Verdana" w:hAnsi="Verdana"/>
          <w:sz w:val="22"/>
          <w:szCs w:val="22"/>
        </w:rPr>
        <w:t>z wykonania dochodów i wydatków za okres od stycznia do końca września 2017 r.</w:t>
      </w:r>
      <w:r w:rsidRPr="009C4091">
        <w:rPr>
          <w:rFonts w:ascii="Verdana" w:hAnsi="Verdana"/>
          <w:b/>
          <w:sz w:val="22"/>
          <w:szCs w:val="22"/>
        </w:rPr>
        <w:t xml:space="preserve"> </w:t>
      </w:r>
      <w:r w:rsidRPr="009C4091">
        <w:rPr>
          <w:rFonts w:ascii="Verdana" w:hAnsi="Verdana"/>
          <w:sz w:val="22"/>
          <w:szCs w:val="22"/>
        </w:rPr>
        <w:t>Ze sprawozdania wynika, że szkoła uzyskała dochód w wysokości 85.749,66 zł oraz wydatkowała 68.135,09 zł. Dochody zostały zaewidencjonowane w rozdziale 80130 i w trzech paragrafach, a wydatki w rozdziale 80130 i w czternastu paragrafach</w:t>
      </w:r>
      <w:r w:rsidRPr="00A559BC">
        <w:rPr>
          <w:rFonts w:ascii="Verdana" w:hAnsi="Verdana"/>
          <w:sz w:val="22"/>
          <w:szCs w:val="22"/>
        </w:rPr>
        <w:t xml:space="preserve">. W trakcie kontroli na podstawie raportów </w:t>
      </w:r>
      <w:r w:rsidRPr="00A559BC">
        <w:rPr>
          <w:rFonts w:ascii="Verdana" w:hAnsi="Verdana"/>
          <w:i/>
          <w:sz w:val="22"/>
          <w:szCs w:val="22"/>
        </w:rPr>
        <w:t>Zestawienia budżetowego</w:t>
      </w:r>
      <w:r w:rsidRPr="00A559BC">
        <w:rPr>
          <w:rFonts w:ascii="Verdana" w:hAnsi="Verdana"/>
          <w:b/>
          <w:sz w:val="18"/>
          <w:szCs w:val="22"/>
        </w:rPr>
        <w:t xml:space="preserve"> </w:t>
      </w:r>
      <w:r w:rsidRPr="00A559BC">
        <w:rPr>
          <w:rFonts w:ascii="Verdana" w:hAnsi="Verdana"/>
          <w:sz w:val="22"/>
          <w:szCs w:val="22"/>
        </w:rPr>
        <w:t xml:space="preserve">potwierdzono zgodność sprawozdania z ewidencją księgową </w:t>
      </w:r>
      <w:r w:rsidRPr="001A1F23">
        <w:rPr>
          <w:rFonts w:ascii="Verdana" w:hAnsi="Verdana"/>
          <w:b/>
          <w:sz w:val="18"/>
          <w:szCs w:val="22"/>
        </w:rPr>
        <w:t>(akta kontroli 17/42/I/14-15)</w:t>
      </w:r>
      <w:r w:rsidRPr="001A1F23">
        <w:rPr>
          <w:rFonts w:ascii="Verdana" w:hAnsi="Verdana"/>
          <w:sz w:val="18"/>
          <w:szCs w:val="22"/>
        </w:rPr>
        <w:t>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</w:p>
    <w:p w:rsidR="00E43F9F" w:rsidRPr="001A1F23" w:rsidRDefault="00E43F9F" w:rsidP="00E43F9F">
      <w:pPr>
        <w:ind w:right="-308" w:firstLine="708"/>
        <w:jc w:val="both"/>
        <w:rPr>
          <w:rFonts w:ascii="Verdana" w:hAnsi="Verdana"/>
          <w:sz w:val="22"/>
          <w:szCs w:val="22"/>
        </w:rPr>
      </w:pPr>
      <w:r w:rsidRPr="009C4091">
        <w:rPr>
          <w:rFonts w:ascii="Verdana" w:hAnsi="Verdana"/>
          <w:sz w:val="22"/>
          <w:szCs w:val="22"/>
        </w:rPr>
        <w:t xml:space="preserve">W sprawozdaniu stan środków pieniężnych na początek okresu sprawozdawczego wynosił 12,80 zł. W sprawozdaniu wykazano stan środków na koniec okresu </w:t>
      </w:r>
      <w:r w:rsidRPr="00A559BC">
        <w:rPr>
          <w:rFonts w:ascii="Verdana" w:hAnsi="Verdana"/>
          <w:sz w:val="22"/>
          <w:szCs w:val="22"/>
        </w:rPr>
        <w:t>sprawozdawczego w kwocie 17</w:t>
      </w:r>
      <w:r>
        <w:rPr>
          <w:rFonts w:ascii="Verdana" w:hAnsi="Verdana"/>
          <w:sz w:val="22"/>
          <w:szCs w:val="22"/>
        </w:rPr>
        <w:t>.</w:t>
      </w:r>
      <w:r w:rsidRPr="00A559BC">
        <w:rPr>
          <w:rFonts w:ascii="Verdana" w:hAnsi="Verdana"/>
          <w:sz w:val="22"/>
          <w:szCs w:val="22"/>
        </w:rPr>
        <w:t xml:space="preserve">627,37 zł. Na podstawie wyciągów </w:t>
      </w:r>
      <w:r w:rsidRPr="00A559BC">
        <w:rPr>
          <w:rFonts w:ascii="Verdana" w:hAnsi="Verdana"/>
          <w:sz w:val="22"/>
          <w:szCs w:val="22"/>
        </w:rPr>
        <w:lastRenderedPageBreak/>
        <w:t>bankowych nr 1 i 92 potwierdzono zgodność kwoty na koniec i początek okresu sprawozdawczego z danymi wykazanymi w sprawozdaniu</w:t>
      </w:r>
      <w:r>
        <w:rPr>
          <w:rFonts w:ascii="Verdana" w:hAnsi="Verdana"/>
          <w:sz w:val="22"/>
          <w:szCs w:val="22"/>
        </w:rPr>
        <w:t xml:space="preserve"> </w:t>
      </w:r>
      <w:r w:rsidRPr="001A1F23">
        <w:rPr>
          <w:rFonts w:ascii="Verdana" w:hAnsi="Verdana"/>
          <w:b/>
          <w:sz w:val="18"/>
          <w:szCs w:val="22"/>
        </w:rPr>
        <w:t>(akta kontroli 17/42/I/16-17)</w:t>
      </w:r>
      <w:r w:rsidRPr="001A1F23">
        <w:rPr>
          <w:rFonts w:ascii="Verdana" w:hAnsi="Verdana"/>
          <w:sz w:val="18"/>
          <w:szCs w:val="22"/>
        </w:rPr>
        <w:t>.</w:t>
      </w:r>
    </w:p>
    <w:p w:rsidR="00E43F9F" w:rsidRPr="00C70903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E43F9F" w:rsidRPr="00C70903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C70903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E43F9F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E43F9F" w:rsidRPr="00C70903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C70903">
        <w:rPr>
          <w:rFonts w:ascii="Verdana" w:hAnsi="Verdana"/>
          <w:sz w:val="22"/>
          <w:szCs w:val="22"/>
        </w:rPr>
        <w:t>Ze sprawozdania wynika, że dochody w okresie od stycznia do końca września 2017 r. wyniosły razem 85.749,66 zł i zostały zaewidencjonowane w trzech niżej wymienionych paragrafach:</w:t>
      </w:r>
    </w:p>
    <w:p w:rsidR="00E43F9F" w:rsidRPr="00C70903" w:rsidRDefault="00E43F9F" w:rsidP="00E43F9F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C70903">
        <w:rPr>
          <w:rFonts w:ascii="Verdana" w:hAnsi="Verdana"/>
          <w:sz w:val="22"/>
          <w:szCs w:val="22"/>
        </w:rPr>
        <w:t xml:space="preserve">§ 0610 </w:t>
      </w:r>
      <w:r w:rsidRPr="00C70903">
        <w:rPr>
          <w:rFonts w:ascii="Verdana" w:hAnsi="Verdana"/>
          <w:sz w:val="22"/>
          <w:szCs w:val="22"/>
        </w:rPr>
        <w:tab/>
        <w:t>719,00 zł</w:t>
      </w:r>
      <w:r w:rsidRPr="00C70903">
        <w:rPr>
          <w:rFonts w:ascii="Verdana" w:hAnsi="Verdana"/>
          <w:sz w:val="22"/>
          <w:szCs w:val="22"/>
        </w:rPr>
        <w:tab/>
        <w:t>opłaty egzaminacyjne oraz za wydanie świadectw,</w:t>
      </w:r>
    </w:p>
    <w:p w:rsidR="00E43F9F" w:rsidRPr="00C70903" w:rsidRDefault="00E43F9F" w:rsidP="00E43F9F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C70903">
        <w:rPr>
          <w:rFonts w:ascii="Verdana" w:hAnsi="Verdana"/>
          <w:sz w:val="22"/>
          <w:szCs w:val="22"/>
        </w:rPr>
        <w:t>§ 0750</w:t>
      </w:r>
      <w:r w:rsidRPr="00C70903">
        <w:rPr>
          <w:rFonts w:ascii="Verdana" w:hAnsi="Verdana"/>
          <w:sz w:val="22"/>
          <w:szCs w:val="22"/>
        </w:rPr>
        <w:tab/>
        <w:t>84.839,38 zł</w:t>
      </w:r>
      <w:r w:rsidRPr="00C70903">
        <w:rPr>
          <w:rFonts w:ascii="Verdana" w:hAnsi="Verdana"/>
          <w:sz w:val="22"/>
          <w:szCs w:val="22"/>
        </w:rPr>
        <w:tab/>
        <w:t>dochody z najmu,</w:t>
      </w:r>
    </w:p>
    <w:p w:rsidR="00E43F9F" w:rsidRPr="00C70903" w:rsidRDefault="00E43F9F" w:rsidP="00E43F9F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C70903">
        <w:rPr>
          <w:rFonts w:ascii="Verdana" w:hAnsi="Verdana"/>
          <w:sz w:val="22"/>
          <w:szCs w:val="22"/>
        </w:rPr>
        <w:t>§ 0920</w:t>
      </w:r>
      <w:r w:rsidRPr="00C70903">
        <w:rPr>
          <w:rFonts w:ascii="Verdana" w:hAnsi="Verdana"/>
          <w:sz w:val="22"/>
          <w:szCs w:val="22"/>
        </w:rPr>
        <w:tab/>
        <w:t>191,28 zł</w:t>
      </w:r>
      <w:r w:rsidRPr="00C70903">
        <w:rPr>
          <w:rFonts w:ascii="Verdana" w:hAnsi="Verdana"/>
          <w:sz w:val="22"/>
          <w:szCs w:val="22"/>
        </w:rPr>
        <w:tab/>
        <w:t>odsetki od środków na rachunku.</w:t>
      </w:r>
    </w:p>
    <w:p w:rsidR="00E43F9F" w:rsidRDefault="00E43F9F" w:rsidP="00E43F9F">
      <w:p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0E434B">
        <w:rPr>
          <w:rFonts w:ascii="Verdana" w:hAnsi="Verdana"/>
          <w:sz w:val="22"/>
          <w:szCs w:val="22"/>
        </w:rPr>
        <w:t xml:space="preserve">Kontrolą objęto dochody zaewidencjonowane w paragrafie 0750 dotyczące wpływów z najmu. Jednostka kontrolowana zawiera umowy na najem pomieszczeń i uzyskuje z tego tytułu dochody własne. Ustalono, że w kontrolowanym okresie obowiązywało 6 umów. Umowy te dotyczyły m.in. wynajmu sali gimnastycznej, pomieszczenia na kiosk oraz </w:t>
      </w:r>
      <w:proofErr w:type="spellStart"/>
      <w:r w:rsidRPr="000E434B">
        <w:rPr>
          <w:rFonts w:ascii="Verdana" w:hAnsi="Verdana"/>
          <w:sz w:val="22"/>
          <w:szCs w:val="22"/>
        </w:rPr>
        <w:t>sal</w:t>
      </w:r>
      <w:proofErr w:type="spellEnd"/>
      <w:r w:rsidRPr="000E434B">
        <w:rPr>
          <w:rFonts w:ascii="Verdana" w:hAnsi="Verdana"/>
          <w:sz w:val="22"/>
          <w:szCs w:val="22"/>
        </w:rPr>
        <w:t xml:space="preserve"> dydaktycznych</w:t>
      </w:r>
      <w:r w:rsidRPr="00FE6926">
        <w:rPr>
          <w:rFonts w:ascii="Verdana" w:hAnsi="Verdana"/>
          <w:sz w:val="22"/>
          <w:szCs w:val="22"/>
        </w:rPr>
        <w:t>. U</w:t>
      </w:r>
      <w:r>
        <w:rPr>
          <w:rFonts w:ascii="Verdana" w:hAnsi="Verdana"/>
          <w:sz w:val="22"/>
          <w:szCs w:val="22"/>
        </w:rPr>
        <w:t>mowy zawsze był zgodne</w:t>
      </w:r>
      <w:r w:rsidRPr="00FE6926">
        <w:rPr>
          <w:rFonts w:ascii="Verdana" w:hAnsi="Verdana"/>
          <w:sz w:val="22"/>
          <w:szCs w:val="22"/>
        </w:rPr>
        <w:t xml:space="preserve"> z właściwym przeznaczeniem lokalu.</w:t>
      </w:r>
      <w:r>
        <w:rPr>
          <w:rFonts w:ascii="Verdana" w:hAnsi="Verdana"/>
          <w:sz w:val="22"/>
          <w:szCs w:val="22"/>
        </w:rPr>
        <w:t xml:space="preserve"> Do szczegółowej kontroli wybrano umowy o stałej miesięcznej opłacie. Stwierdzono jedną taką umowę. Kwoty wystawionych faktur oraz zapłaty za nie były zgodne z treścią podpisanej umowy.</w:t>
      </w:r>
    </w:p>
    <w:p w:rsidR="00E43F9F" w:rsidRPr="008313A5" w:rsidRDefault="00E43F9F" w:rsidP="00E43F9F">
      <w:p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E43F9F" w:rsidRPr="008313A5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8313A5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E43F9F" w:rsidRDefault="00E43F9F" w:rsidP="00E43F9F">
      <w:pPr>
        <w:autoSpaceDE w:val="0"/>
        <w:autoSpaceDN w:val="0"/>
        <w:adjustRightInd w:val="0"/>
        <w:ind w:right="-308" w:firstLine="851"/>
        <w:jc w:val="both"/>
        <w:rPr>
          <w:rFonts w:ascii="Verdana" w:hAnsi="Verdana"/>
          <w:sz w:val="22"/>
          <w:szCs w:val="22"/>
        </w:rPr>
      </w:pPr>
    </w:p>
    <w:p w:rsidR="00E43F9F" w:rsidRPr="008313A5" w:rsidRDefault="00E43F9F" w:rsidP="00E43F9F">
      <w:pPr>
        <w:autoSpaceDE w:val="0"/>
        <w:autoSpaceDN w:val="0"/>
        <w:adjustRightInd w:val="0"/>
        <w:ind w:right="-308" w:firstLine="851"/>
        <w:jc w:val="both"/>
        <w:rPr>
          <w:rFonts w:ascii="Verdana" w:hAnsi="Verdana"/>
          <w:sz w:val="22"/>
          <w:szCs w:val="22"/>
        </w:rPr>
      </w:pPr>
      <w:r w:rsidRPr="008313A5">
        <w:rPr>
          <w:rFonts w:ascii="Verdana" w:hAnsi="Verdana"/>
          <w:sz w:val="22"/>
          <w:szCs w:val="22"/>
        </w:rPr>
        <w:t xml:space="preserve">Ze sprawozdania Rb-34S wynika, że wydatki wyniosły ogółem 68.135,09 zł i zaewidencjonowano je w czternastu paragrafach. Kontrolą objęto wydatki z paragrafu 4210 – </w:t>
      </w:r>
      <w:r w:rsidRPr="008313A5">
        <w:rPr>
          <w:rFonts w:ascii="Verdana" w:hAnsi="Verdana"/>
          <w:i/>
          <w:sz w:val="22"/>
          <w:szCs w:val="22"/>
        </w:rPr>
        <w:t>zakup materiałów i wyposażenia</w:t>
      </w:r>
      <w:r w:rsidRPr="008313A5">
        <w:rPr>
          <w:rFonts w:ascii="Verdana" w:hAnsi="Verdana"/>
          <w:sz w:val="22"/>
          <w:szCs w:val="22"/>
        </w:rPr>
        <w:t xml:space="preserve"> oraz 4300 </w:t>
      </w:r>
      <w:r w:rsidRPr="008313A5">
        <w:rPr>
          <w:rFonts w:ascii="Verdana" w:hAnsi="Verdana"/>
          <w:i/>
          <w:sz w:val="22"/>
          <w:szCs w:val="22"/>
        </w:rPr>
        <w:t>- zakup usług pozostałych</w:t>
      </w:r>
      <w:r w:rsidRPr="008313A5">
        <w:rPr>
          <w:rFonts w:ascii="Verdana" w:hAnsi="Verdana"/>
          <w:sz w:val="18"/>
          <w:szCs w:val="22"/>
        </w:rPr>
        <w:t>.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E43F9F" w:rsidRPr="00265784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265784">
        <w:rPr>
          <w:rFonts w:ascii="Verdana" w:hAnsi="Verdana"/>
          <w:sz w:val="22"/>
          <w:szCs w:val="22"/>
          <w:u w:val="single"/>
        </w:rPr>
        <w:t xml:space="preserve">Rozdział 80130 - Paragraf 4210 – </w:t>
      </w:r>
      <w:r w:rsidRPr="00265784">
        <w:rPr>
          <w:rFonts w:ascii="Verdana" w:hAnsi="Verdana"/>
          <w:i/>
          <w:sz w:val="22"/>
          <w:szCs w:val="22"/>
          <w:u w:val="single"/>
        </w:rPr>
        <w:t>zakup materiałów i wyposażenia</w:t>
      </w:r>
      <w:r w:rsidRPr="00265784">
        <w:rPr>
          <w:rFonts w:ascii="Verdana" w:hAnsi="Verdana"/>
          <w:sz w:val="22"/>
          <w:szCs w:val="22"/>
        </w:rPr>
        <w:t xml:space="preserve"> </w:t>
      </w:r>
    </w:p>
    <w:p w:rsidR="00E43F9F" w:rsidRPr="00F23FAF" w:rsidRDefault="00E43F9F" w:rsidP="00E43F9F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265784">
        <w:rPr>
          <w:rFonts w:ascii="Verdana" w:hAnsi="Verdana"/>
          <w:sz w:val="22"/>
          <w:szCs w:val="22"/>
        </w:rPr>
        <w:t>Łączne wydatki zaewidencjonowane w paragrafie wyniosły 27.</w:t>
      </w:r>
      <w:r>
        <w:rPr>
          <w:rFonts w:ascii="Verdana" w:hAnsi="Verdana"/>
          <w:sz w:val="22"/>
          <w:szCs w:val="22"/>
        </w:rPr>
        <w:t>888,34</w:t>
      </w:r>
      <w:r w:rsidRPr="00265784">
        <w:rPr>
          <w:rFonts w:ascii="Verdana" w:hAnsi="Verdana"/>
          <w:sz w:val="22"/>
          <w:szCs w:val="22"/>
        </w:rPr>
        <w:t xml:space="preserve"> zł.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21509B">
        <w:rPr>
          <w:rFonts w:ascii="Verdana" w:hAnsi="Verdana"/>
          <w:sz w:val="22"/>
          <w:szCs w:val="22"/>
        </w:rPr>
        <w:t>Szczegółową kontrolą objęto wydatki na kwot</w:t>
      </w:r>
      <w:r>
        <w:rPr>
          <w:rFonts w:ascii="Verdana" w:hAnsi="Verdana"/>
          <w:sz w:val="22"/>
          <w:szCs w:val="22"/>
        </w:rPr>
        <w:t>ę</w:t>
      </w:r>
      <w:r w:rsidRPr="0021509B">
        <w:rPr>
          <w:rFonts w:ascii="Verdana" w:hAnsi="Verdana"/>
          <w:sz w:val="22"/>
          <w:szCs w:val="22"/>
        </w:rPr>
        <w:t xml:space="preserve"> powyżej 500,00 zł. W trakcie kontroli stwierdzono </w:t>
      </w:r>
      <w:r>
        <w:rPr>
          <w:rFonts w:ascii="Verdana" w:hAnsi="Verdana"/>
          <w:sz w:val="22"/>
          <w:szCs w:val="22"/>
        </w:rPr>
        <w:t>4 takie</w:t>
      </w:r>
      <w:r w:rsidRPr="0021509B">
        <w:rPr>
          <w:rFonts w:ascii="Verdana" w:hAnsi="Verdana"/>
          <w:sz w:val="22"/>
          <w:szCs w:val="22"/>
        </w:rPr>
        <w:t xml:space="preserve"> przypadk</w:t>
      </w:r>
      <w:r>
        <w:rPr>
          <w:rFonts w:ascii="Verdana" w:hAnsi="Verdana"/>
          <w:sz w:val="22"/>
          <w:szCs w:val="22"/>
        </w:rPr>
        <w:t>i</w:t>
      </w:r>
      <w:r w:rsidRPr="0021509B">
        <w:rPr>
          <w:rFonts w:ascii="Verdana" w:hAnsi="Verdana"/>
          <w:sz w:val="22"/>
          <w:szCs w:val="22"/>
        </w:rPr>
        <w:t>. Wydatki dotyczyły zakupu:</w:t>
      </w:r>
    </w:p>
    <w:p w:rsidR="00E43F9F" w:rsidRDefault="00E43F9F" w:rsidP="00E43F9F">
      <w:pPr>
        <w:ind w:right="-30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prenumeraty </w:t>
      </w:r>
      <w:r w:rsidRPr="0005257C">
        <w:rPr>
          <w:rFonts w:ascii="Verdana" w:hAnsi="Verdana"/>
          <w:i/>
          <w:sz w:val="22"/>
          <w:szCs w:val="22"/>
        </w:rPr>
        <w:t>niezbędnika dyrektora szkoły</w:t>
      </w:r>
      <w:r>
        <w:rPr>
          <w:rFonts w:ascii="Verdana" w:hAnsi="Verdana"/>
          <w:i/>
          <w:sz w:val="22"/>
          <w:szCs w:val="22"/>
        </w:rPr>
        <w:t xml:space="preserve"> </w:t>
      </w:r>
      <w:r w:rsidRPr="0005257C">
        <w:rPr>
          <w:rFonts w:ascii="Verdana" w:hAnsi="Verdana"/>
          <w:sz w:val="22"/>
          <w:szCs w:val="22"/>
        </w:rPr>
        <w:t>(885,72 zł)</w:t>
      </w:r>
      <w:r>
        <w:rPr>
          <w:rFonts w:ascii="Verdana" w:hAnsi="Verdana"/>
          <w:sz w:val="22"/>
          <w:szCs w:val="22"/>
        </w:rPr>
        <w:t>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komputera stacjonarnego do księgowości (3.449 zł). 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regałów do biblioteki (21.539,82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środków czystości (847,77 zł).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F026D2">
        <w:rPr>
          <w:rFonts w:ascii="Verdana" w:hAnsi="Verdana"/>
          <w:sz w:val="22"/>
          <w:szCs w:val="22"/>
        </w:rPr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 nr 61, 63, 84, 88</w:t>
      </w:r>
      <w:r w:rsidRPr="003E32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Wyboru kontrahentów dokonano zgodnie z regulaminem udzielania zamówień publicznych poniżej 30 tyś euro. Zakupione regały oraz komputer zostały ujęte w ewidencji środków trwałych. Na podstawie oględzin potwierdzono faktyczny mebli oraz sprzętu komputerowego.    </w:t>
      </w:r>
    </w:p>
    <w:p w:rsidR="00E43F9F" w:rsidRDefault="00E43F9F" w:rsidP="00E43F9F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E43F9F" w:rsidRPr="00F23FAF" w:rsidRDefault="00E43F9F" w:rsidP="00E43F9F">
      <w:pPr>
        <w:ind w:right="-308"/>
        <w:jc w:val="both"/>
        <w:rPr>
          <w:rFonts w:ascii="Verdana" w:hAnsi="Verdana"/>
          <w:i/>
          <w:color w:val="FF0000"/>
          <w:sz w:val="22"/>
          <w:szCs w:val="22"/>
          <w:u w:val="single"/>
        </w:rPr>
      </w:pPr>
      <w:r w:rsidRPr="00265784">
        <w:rPr>
          <w:rFonts w:ascii="Verdana" w:hAnsi="Verdana"/>
          <w:sz w:val="22"/>
          <w:szCs w:val="22"/>
          <w:u w:val="single"/>
        </w:rPr>
        <w:t xml:space="preserve">Rozdział 80130 - </w:t>
      </w:r>
      <w:r w:rsidRPr="00ED5841">
        <w:rPr>
          <w:rFonts w:ascii="Verdana" w:hAnsi="Verdana"/>
          <w:sz w:val="22"/>
          <w:szCs w:val="22"/>
          <w:u w:val="single"/>
        </w:rPr>
        <w:t xml:space="preserve">Paragraf 4300 – </w:t>
      </w:r>
      <w:r w:rsidRPr="00ED5841">
        <w:rPr>
          <w:rFonts w:ascii="Verdana" w:hAnsi="Verdana"/>
          <w:i/>
          <w:sz w:val="22"/>
          <w:szCs w:val="22"/>
          <w:u w:val="single"/>
        </w:rPr>
        <w:t>zakup usług pozostałych</w:t>
      </w:r>
    </w:p>
    <w:p w:rsidR="00E43F9F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265784">
        <w:rPr>
          <w:rFonts w:ascii="Verdana" w:hAnsi="Verdana"/>
          <w:sz w:val="22"/>
          <w:szCs w:val="22"/>
        </w:rPr>
        <w:t xml:space="preserve">Łączne wydatki zaewidencjonowane w paragrafie wyniosły </w:t>
      </w:r>
      <w:r>
        <w:rPr>
          <w:rFonts w:ascii="Verdana" w:hAnsi="Verdana"/>
          <w:sz w:val="22"/>
          <w:szCs w:val="22"/>
        </w:rPr>
        <w:t>16</w:t>
      </w:r>
      <w:r w:rsidRPr="0026578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735</w:t>
      </w:r>
      <w:r w:rsidRPr="0026578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82</w:t>
      </w:r>
      <w:r w:rsidRPr="00265784">
        <w:rPr>
          <w:rFonts w:ascii="Verdana" w:hAnsi="Verdana"/>
          <w:sz w:val="22"/>
          <w:szCs w:val="22"/>
        </w:rPr>
        <w:t xml:space="preserve"> zł.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21509B">
        <w:rPr>
          <w:rFonts w:ascii="Verdana" w:hAnsi="Verdana"/>
          <w:sz w:val="22"/>
          <w:szCs w:val="22"/>
        </w:rPr>
        <w:t xml:space="preserve">Szczegółową </w:t>
      </w:r>
      <w:r>
        <w:rPr>
          <w:rFonts w:ascii="Verdana" w:hAnsi="Verdana"/>
          <w:sz w:val="22"/>
          <w:szCs w:val="22"/>
        </w:rPr>
        <w:t>kontrolą objęto wydatki na kwotę</w:t>
      </w:r>
      <w:r w:rsidRPr="0021509B">
        <w:rPr>
          <w:rFonts w:ascii="Verdana" w:hAnsi="Verdana"/>
          <w:sz w:val="22"/>
          <w:szCs w:val="22"/>
        </w:rPr>
        <w:t xml:space="preserve"> powyżej 500,00 zł. W</w:t>
      </w:r>
      <w:r>
        <w:rPr>
          <w:rFonts w:ascii="Verdana" w:hAnsi="Verdana"/>
          <w:sz w:val="22"/>
          <w:szCs w:val="22"/>
        </w:rPr>
        <w:t xml:space="preserve"> trakcie kontroli stwierdzono 4 takie przypadki</w:t>
      </w:r>
      <w:r w:rsidRPr="0021509B">
        <w:rPr>
          <w:rFonts w:ascii="Verdana" w:hAnsi="Verdana"/>
          <w:sz w:val="22"/>
          <w:szCs w:val="22"/>
        </w:rPr>
        <w:t>. Wydatki dotyczył</w:t>
      </w:r>
      <w:r>
        <w:rPr>
          <w:rFonts w:ascii="Verdana" w:hAnsi="Verdana"/>
          <w:sz w:val="22"/>
          <w:szCs w:val="22"/>
        </w:rPr>
        <w:t>y: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usunięcia wyschniętego winobluszczu z frontowej elewacji budynku (4.860,00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zakupu materiałów na promocję jednostki podczas Dnia Otwartego oraz Targów </w:t>
      </w:r>
      <w:r>
        <w:rPr>
          <w:rFonts w:ascii="Verdana" w:hAnsi="Verdana"/>
          <w:sz w:val="22"/>
          <w:szCs w:val="22"/>
        </w:rPr>
        <w:br/>
        <w:t xml:space="preserve">  Oświaty (610,08 zł),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wyjazdu do Pragi nauczycieli oraz uczniów w ramach programu </w:t>
      </w:r>
      <w:proofErr w:type="spellStart"/>
      <w:r>
        <w:rPr>
          <w:rFonts w:ascii="Verdana" w:hAnsi="Verdana"/>
          <w:sz w:val="22"/>
          <w:szCs w:val="22"/>
        </w:rPr>
        <w:t>Erazmus</w:t>
      </w:r>
      <w:proofErr w:type="spellEnd"/>
      <w:r>
        <w:rPr>
          <w:rFonts w:ascii="Verdana" w:hAnsi="Verdana"/>
          <w:sz w:val="22"/>
          <w:szCs w:val="22"/>
        </w:rPr>
        <w:t xml:space="preserve"> Plus. </w:t>
      </w:r>
      <w:r>
        <w:rPr>
          <w:rFonts w:ascii="Verdana" w:hAnsi="Verdana"/>
          <w:sz w:val="22"/>
          <w:szCs w:val="22"/>
        </w:rPr>
        <w:br/>
        <w:t xml:space="preserve">Z wyjaśnień głównej księgowej wynika, że przed wyjazdem złożono wniosek o wypłatę pieniędzy na ten cel do Urzędu Miasta Opola. Wniosek został złożony zbyt późno w związku z czym jednostka kontrolowana wypłaciła pieniądze w kwocie </w:t>
      </w:r>
      <w:r>
        <w:rPr>
          <w:rFonts w:ascii="Verdana" w:hAnsi="Verdana"/>
          <w:sz w:val="22"/>
          <w:szCs w:val="22"/>
        </w:rPr>
        <w:lastRenderedPageBreak/>
        <w:t xml:space="preserve">8.008,00 zł z wydzielonego rachunku dochodów. Pieniądze w gotówce przekazano koordynatorowi projektu, co potwierdza dokument KW001. </w:t>
      </w:r>
      <w:r w:rsidRPr="00D10FF9">
        <w:rPr>
          <w:rFonts w:ascii="Verdana" w:hAnsi="Verdana"/>
          <w:sz w:val="22"/>
          <w:szCs w:val="22"/>
        </w:rPr>
        <w:t>Po otrzymaniu pieniędzy z Urzędu Miasta zostały one błędnie zaksięgowane na wydzielonym rachunku dochodów w paragrafie 0750-</w:t>
      </w:r>
      <w:r w:rsidRPr="00D10FF9">
        <w:rPr>
          <w:rFonts w:ascii="Verdana" w:hAnsi="Verdana"/>
          <w:i/>
          <w:sz w:val="22"/>
          <w:szCs w:val="22"/>
        </w:rPr>
        <w:t>najem.</w:t>
      </w:r>
    </w:p>
    <w:p w:rsidR="00E43F9F" w:rsidRPr="0095324A" w:rsidRDefault="00E43F9F" w:rsidP="00E43F9F">
      <w:pPr>
        <w:ind w:right="-308" w:firstLine="708"/>
        <w:jc w:val="both"/>
        <w:rPr>
          <w:rFonts w:ascii="Verdana" w:hAnsi="Verdana"/>
          <w:sz w:val="22"/>
          <w:szCs w:val="22"/>
        </w:rPr>
      </w:pPr>
      <w:r w:rsidRPr="003E3207">
        <w:rPr>
          <w:rFonts w:ascii="Verdana" w:hAnsi="Verdana"/>
          <w:sz w:val="22"/>
          <w:szCs w:val="22"/>
        </w:rPr>
        <w:t>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 nr 22, 25, 77.</w:t>
      </w:r>
      <w:r>
        <w:rPr>
          <w:rFonts w:ascii="Verdana" w:hAnsi="Verdana"/>
          <w:sz w:val="22"/>
          <w:szCs w:val="22"/>
        </w:rPr>
        <w:br/>
        <w:t>Wyboru kontrahentów dokonano zgodnie z regulaminem udzielania zamówień publicznych poniżej 30 tyś euro.</w:t>
      </w:r>
    </w:p>
    <w:p w:rsidR="00E43F9F" w:rsidRPr="00102D83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</w:p>
    <w:p w:rsidR="00E43F9F" w:rsidRPr="001A1F23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102D83">
        <w:rPr>
          <w:rFonts w:ascii="Verdana" w:hAnsi="Verdana"/>
          <w:sz w:val="22"/>
          <w:szCs w:val="22"/>
        </w:rPr>
        <w:t>Ponadto</w:t>
      </w:r>
      <w:r>
        <w:rPr>
          <w:rFonts w:ascii="Verdana" w:hAnsi="Verdana"/>
          <w:sz w:val="22"/>
          <w:szCs w:val="22"/>
        </w:rPr>
        <w:t xml:space="preserve"> w paragrafie tym zaksięgowano </w:t>
      </w:r>
      <w:r w:rsidRPr="00102D8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odprowadzenie należnego podatku od towarów i usług </w:t>
      </w:r>
      <w:r w:rsidRPr="00102D83">
        <w:rPr>
          <w:rFonts w:ascii="Verdana" w:hAnsi="Verdana"/>
          <w:sz w:val="22"/>
          <w:szCs w:val="22"/>
        </w:rPr>
        <w:t xml:space="preserve"> w kwocie 1.846,20 zł</w:t>
      </w:r>
      <w:r>
        <w:rPr>
          <w:rFonts w:ascii="Verdana" w:hAnsi="Verdana"/>
          <w:sz w:val="22"/>
          <w:szCs w:val="22"/>
        </w:rPr>
        <w:t xml:space="preserve">. Z wyjaśnień głównej księgowej wynika, że </w:t>
      </w:r>
      <w:r w:rsidRPr="00CA7BFB">
        <w:rPr>
          <w:rFonts w:ascii="Verdana" w:hAnsi="Verdana"/>
          <w:i/>
          <w:sz w:val="22"/>
          <w:szCs w:val="22"/>
        </w:rPr>
        <w:t xml:space="preserve">podatek należny został błędnie zaksięgowany w paragrafie 4300 </w:t>
      </w:r>
      <w:r>
        <w:rPr>
          <w:rFonts w:ascii="Verdana" w:hAnsi="Verdana"/>
          <w:i/>
          <w:sz w:val="22"/>
          <w:szCs w:val="22"/>
        </w:rPr>
        <w:t>w</w:t>
      </w:r>
      <w:r w:rsidRPr="00CA7BFB">
        <w:rPr>
          <w:rFonts w:ascii="Verdana" w:hAnsi="Verdana"/>
          <w:i/>
          <w:sz w:val="22"/>
          <w:szCs w:val="22"/>
        </w:rPr>
        <w:t xml:space="preserve"> związku z brakiem informacji </w:t>
      </w:r>
      <w:r>
        <w:rPr>
          <w:rFonts w:ascii="Verdana" w:hAnsi="Verdana"/>
          <w:i/>
          <w:sz w:val="22"/>
          <w:szCs w:val="22"/>
        </w:rPr>
        <w:t>jaki paragraf jest właściwy do księgowania tego typu operacji</w:t>
      </w:r>
      <w:r w:rsidRPr="00CA7BFB">
        <w:rPr>
          <w:rFonts w:ascii="Verdana" w:hAnsi="Verdana"/>
          <w:i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Na podstawie deklaracji VAT-7e za miesiąc luty 2017 r. ustalono, że jednostka kontrolowana wykazała kwotę podatku podlegającego wpłacie na rachunek bankowy w wysokości 1.846,20 zł  Kwota ta została przelana na konto Urzędu Miasta Opola w dniu 15.03.2017 r. co potwierdza wyciąg bankowy nr 19 oraz ewidencja księgowa </w:t>
      </w:r>
      <w:r w:rsidRPr="001A1F23">
        <w:rPr>
          <w:rFonts w:ascii="Verdana" w:hAnsi="Verdana"/>
          <w:sz w:val="22"/>
          <w:szCs w:val="22"/>
        </w:rPr>
        <w:t xml:space="preserve">obrotów na </w:t>
      </w:r>
      <w:r w:rsidRPr="001A1F23">
        <w:rPr>
          <w:rFonts w:ascii="Verdana" w:hAnsi="Verdana"/>
          <w:i/>
          <w:sz w:val="22"/>
          <w:szCs w:val="22"/>
        </w:rPr>
        <w:t>koncie 225 – rozrachunki z budżetem</w:t>
      </w:r>
      <w:r>
        <w:rPr>
          <w:rFonts w:ascii="Verdana" w:hAnsi="Verdana"/>
          <w:i/>
          <w:sz w:val="22"/>
          <w:szCs w:val="22"/>
        </w:rPr>
        <w:t xml:space="preserve"> </w:t>
      </w:r>
      <w:r w:rsidRPr="001A1F23">
        <w:rPr>
          <w:rFonts w:ascii="Verdana" w:hAnsi="Verdana"/>
          <w:b/>
          <w:sz w:val="18"/>
          <w:szCs w:val="22"/>
        </w:rPr>
        <w:t>(akta kontroli 17/42/I/18-20)</w:t>
      </w:r>
      <w:r w:rsidRPr="001A1F23">
        <w:rPr>
          <w:rFonts w:ascii="Verdana" w:hAnsi="Verdana"/>
          <w:i/>
          <w:sz w:val="22"/>
          <w:szCs w:val="22"/>
        </w:rPr>
        <w:t xml:space="preserve">. </w:t>
      </w:r>
      <w:r w:rsidRPr="001A1F23">
        <w:rPr>
          <w:rFonts w:ascii="Verdana" w:hAnsi="Verdana"/>
          <w:sz w:val="22"/>
          <w:szCs w:val="22"/>
        </w:rPr>
        <w:t xml:space="preserve">   </w:t>
      </w:r>
    </w:p>
    <w:p w:rsidR="00E43F9F" w:rsidRPr="001A1F23" w:rsidRDefault="00E43F9F" w:rsidP="00E43F9F">
      <w:pPr>
        <w:ind w:right="-308" w:firstLine="851"/>
        <w:jc w:val="both"/>
        <w:rPr>
          <w:rFonts w:ascii="Verdana" w:hAnsi="Verdana"/>
          <w:b/>
          <w:sz w:val="22"/>
          <w:szCs w:val="22"/>
          <w:u w:val="single"/>
        </w:rPr>
      </w:pPr>
    </w:p>
    <w:p w:rsidR="00E43F9F" w:rsidRPr="001E6ED7" w:rsidRDefault="00E43F9F" w:rsidP="00E43F9F">
      <w:pPr>
        <w:tabs>
          <w:tab w:val="left" w:pos="2700"/>
        </w:tabs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1E6ED7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E43F9F" w:rsidRPr="001E6ED7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</w:p>
    <w:p w:rsidR="00E43F9F" w:rsidRPr="001E6ED7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1E6ED7">
        <w:rPr>
          <w:rFonts w:ascii="Verdana" w:hAnsi="Verdana"/>
          <w:sz w:val="22"/>
          <w:szCs w:val="22"/>
        </w:rPr>
        <w:t>W sprawozdaniu Rb-28S za okres od stycznia do końca września 2017 r. jednostka kontrolowana wykazała w 3 rozdziałach wydatki poniesione na odpis ZFŚS w łącznej  kwocie  246.041,85 zł. Na kwotę odpisu przekazanego na rachunek ZFŚS składały się wydatki w niżej wymienionych rozdziałach:</w:t>
      </w:r>
    </w:p>
    <w:p w:rsidR="00E43F9F" w:rsidRPr="001E6ED7" w:rsidRDefault="00E43F9F" w:rsidP="00E43F9F">
      <w:pPr>
        <w:numPr>
          <w:ilvl w:val="0"/>
          <w:numId w:val="32"/>
        </w:numPr>
        <w:ind w:right="-308"/>
        <w:jc w:val="both"/>
        <w:rPr>
          <w:rFonts w:ascii="Verdana" w:hAnsi="Verdana"/>
          <w:sz w:val="22"/>
          <w:szCs w:val="22"/>
        </w:rPr>
      </w:pPr>
      <w:r w:rsidRPr="001E6ED7">
        <w:rPr>
          <w:rFonts w:ascii="Verdana" w:hAnsi="Verdana"/>
          <w:sz w:val="22"/>
          <w:szCs w:val="22"/>
        </w:rPr>
        <w:t>80130 – 242.960,35 zł,</w:t>
      </w:r>
    </w:p>
    <w:p w:rsidR="00E43F9F" w:rsidRPr="001E6ED7" w:rsidRDefault="00E43F9F" w:rsidP="00E43F9F">
      <w:pPr>
        <w:numPr>
          <w:ilvl w:val="0"/>
          <w:numId w:val="32"/>
        </w:numPr>
        <w:ind w:right="-308"/>
        <w:jc w:val="both"/>
        <w:rPr>
          <w:rFonts w:ascii="Verdana" w:hAnsi="Verdana"/>
          <w:sz w:val="22"/>
          <w:szCs w:val="22"/>
        </w:rPr>
      </w:pPr>
      <w:r w:rsidRPr="001E6ED7">
        <w:rPr>
          <w:rFonts w:ascii="Verdana" w:hAnsi="Verdana"/>
          <w:sz w:val="22"/>
          <w:szCs w:val="22"/>
        </w:rPr>
        <w:t xml:space="preserve">80150 – </w:t>
      </w:r>
      <w:r>
        <w:rPr>
          <w:rFonts w:ascii="Verdana" w:hAnsi="Verdana"/>
          <w:sz w:val="22"/>
          <w:szCs w:val="22"/>
        </w:rPr>
        <w:t xml:space="preserve">      </w:t>
      </w:r>
      <w:r w:rsidRPr="001E6ED7">
        <w:rPr>
          <w:rFonts w:ascii="Verdana" w:hAnsi="Verdana"/>
          <w:sz w:val="22"/>
          <w:szCs w:val="22"/>
        </w:rPr>
        <w:t>230,39 zł,</w:t>
      </w:r>
    </w:p>
    <w:p w:rsidR="00E43F9F" w:rsidRDefault="00E43F9F" w:rsidP="00E43F9F">
      <w:pPr>
        <w:numPr>
          <w:ilvl w:val="0"/>
          <w:numId w:val="32"/>
        </w:numPr>
        <w:ind w:right="-308"/>
        <w:jc w:val="both"/>
        <w:rPr>
          <w:rFonts w:ascii="Verdana" w:hAnsi="Verdana"/>
          <w:sz w:val="22"/>
          <w:szCs w:val="22"/>
        </w:rPr>
      </w:pPr>
      <w:r w:rsidRPr="001E6ED7">
        <w:rPr>
          <w:rFonts w:ascii="Verdana" w:hAnsi="Verdana"/>
          <w:sz w:val="22"/>
          <w:szCs w:val="22"/>
        </w:rPr>
        <w:t xml:space="preserve">80151 – </w:t>
      </w:r>
      <w:r>
        <w:rPr>
          <w:rFonts w:ascii="Verdana" w:hAnsi="Verdana"/>
          <w:sz w:val="22"/>
          <w:szCs w:val="22"/>
        </w:rPr>
        <w:t xml:space="preserve">    </w:t>
      </w:r>
      <w:r w:rsidRPr="001E6ED7">
        <w:rPr>
          <w:rFonts w:ascii="Verdana" w:hAnsi="Verdana"/>
          <w:sz w:val="22"/>
          <w:szCs w:val="22"/>
        </w:rPr>
        <w:t>2.851,11 zł.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2C2BEC">
        <w:rPr>
          <w:rFonts w:ascii="Verdana" w:hAnsi="Verdana"/>
          <w:sz w:val="22"/>
          <w:szCs w:val="22"/>
        </w:rPr>
        <w:t>Na podstawie</w:t>
      </w:r>
      <w:r>
        <w:rPr>
          <w:rFonts w:ascii="Verdana" w:hAnsi="Verdana"/>
          <w:sz w:val="22"/>
          <w:szCs w:val="22"/>
        </w:rPr>
        <w:t xml:space="preserve"> obrotów</w:t>
      </w:r>
      <w:r w:rsidRPr="002C2B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koncie</w:t>
      </w:r>
      <w:r w:rsidRPr="002C2BEC">
        <w:rPr>
          <w:rFonts w:ascii="Verdana" w:hAnsi="Verdana"/>
          <w:sz w:val="22"/>
          <w:szCs w:val="22"/>
        </w:rPr>
        <w:t xml:space="preserve"> księgow</w:t>
      </w:r>
      <w:r>
        <w:rPr>
          <w:rFonts w:ascii="Verdana" w:hAnsi="Verdana"/>
          <w:sz w:val="22"/>
          <w:szCs w:val="22"/>
        </w:rPr>
        <w:t>ym</w:t>
      </w:r>
      <w:r w:rsidRPr="002C2BEC">
        <w:rPr>
          <w:rFonts w:ascii="Verdana" w:hAnsi="Verdana"/>
          <w:sz w:val="22"/>
          <w:szCs w:val="22"/>
        </w:rPr>
        <w:t xml:space="preserve"> 135</w:t>
      </w:r>
      <w:r>
        <w:rPr>
          <w:rFonts w:ascii="Verdana" w:hAnsi="Verdana"/>
          <w:sz w:val="22"/>
          <w:szCs w:val="22"/>
        </w:rPr>
        <w:t xml:space="preserve"> </w:t>
      </w:r>
      <w:r w:rsidRPr="001A1F23">
        <w:rPr>
          <w:rFonts w:ascii="Verdana" w:hAnsi="Verdana"/>
          <w:b/>
          <w:sz w:val="18"/>
          <w:szCs w:val="22"/>
        </w:rPr>
        <w:t>(akta kontroli 17/42/I/21-26)</w:t>
      </w:r>
      <w:r>
        <w:rPr>
          <w:rFonts w:ascii="Verdana" w:hAnsi="Verdana"/>
          <w:sz w:val="22"/>
          <w:szCs w:val="22"/>
        </w:rPr>
        <w:t xml:space="preserve"> </w:t>
      </w:r>
      <w:r w:rsidRPr="002C2BEC">
        <w:rPr>
          <w:rFonts w:ascii="Verdana" w:hAnsi="Verdana"/>
          <w:sz w:val="22"/>
          <w:szCs w:val="22"/>
        </w:rPr>
        <w:t xml:space="preserve">oraz wyciągów bankowych nr </w:t>
      </w:r>
      <w:r>
        <w:rPr>
          <w:rFonts w:ascii="Verdana" w:hAnsi="Verdana"/>
          <w:sz w:val="22"/>
          <w:szCs w:val="22"/>
        </w:rPr>
        <w:t>38, 39, 65</w:t>
      </w:r>
      <w:r w:rsidRPr="002C2BEC">
        <w:rPr>
          <w:rFonts w:ascii="Verdana" w:hAnsi="Verdana"/>
          <w:sz w:val="22"/>
          <w:szCs w:val="22"/>
        </w:rPr>
        <w:t xml:space="preserve"> ustalono że szkoła przekazała środki na rachunek ZFŚS w dniach</w:t>
      </w:r>
      <w:r>
        <w:rPr>
          <w:rFonts w:ascii="Verdana" w:hAnsi="Verdana"/>
          <w:sz w:val="22"/>
          <w:szCs w:val="22"/>
        </w:rPr>
        <w:t>:</w:t>
      </w: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</w:p>
    <w:p w:rsidR="00E43F9F" w:rsidRDefault="00E43F9F" w:rsidP="00E43F9F">
      <w:pPr>
        <w:numPr>
          <w:ilvl w:val="0"/>
          <w:numId w:val="33"/>
        </w:num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31.05.2017 r. 182.362,50 zł</w:t>
      </w:r>
    </w:p>
    <w:p w:rsidR="00E43F9F" w:rsidRDefault="00E43F9F" w:rsidP="00E43F9F">
      <w:pPr>
        <w:numPr>
          <w:ilvl w:val="0"/>
          <w:numId w:val="33"/>
        </w:num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01.06.2017 r      2.400,00 zł</w:t>
      </w:r>
    </w:p>
    <w:p w:rsidR="00E43F9F" w:rsidRDefault="00E43F9F" w:rsidP="00E43F9F">
      <w:pPr>
        <w:numPr>
          <w:ilvl w:val="0"/>
          <w:numId w:val="33"/>
        </w:num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29.09.2017 r.   61.279,35 zł</w:t>
      </w:r>
    </w:p>
    <w:p w:rsidR="00E43F9F" w:rsidRPr="005C4364" w:rsidRDefault="00E43F9F" w:rsidP="00E43F9F">
      <w:pPr>
        <w:ind w:left="720" w:right="-3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Razem        246.041,85 zł</w:t>
      </w:r>
    </w:p>
    <w:p w:rsidR="00E43F9F" w:rsidRPr="00F23FAF" w:rsidRDefault="00E43F9F" w:rsidP="00E43F9F">
      <w:pPr>
        <w:ind w:left="720"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E43F9F" w:rsidRPr="002E53B5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2E53B5">
        <w:rPr>
          <w:rFonts w:ascii="Verdana" w:hAnsi="Verdana"/>
          <w:sz w:val="22"/>
          <w:szCs w:val="22"/>
        </w:rPr>
        <w:t>O</w:t>
      </w:r>
      <w:r w:rsidRPr="002E53B5">
        <w:rPr>
          <w:rFonts w:ascii="Verdana" w:hAnsi="Verdana"/>
          <w:bCs/>
          <w:sz w:val="22"/>
          <w:szCs w:val="22"/>
        </w:rPr>
        <w:t>dpisu dokonano od 75,40 etatów pracowników pedagogicznych, 19,75 etatów pracowników niepedagogicznych</w:t>
      </w:r>
      <w:r w:rsidRPr="002E53B5">
        <w:rPr>
          <w:rFonts w:ascii="Verdana" w:hAnsi="Verdana"/>
          <w:sz w:val="22"/>
          <w:szCs w:val="22"/>
        </w:rPr>
        <w:t xml:space="preserve"> oraz 24 emerytów.  </w:t>
      </w:r>
    </w:p>
    <w:p w:rsidR="00E43F9F" w:rsidRPr="002E53B5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E43F9F" w:rsidRPr="00542E60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542E60">
        <w:rPr>
          <w:rFonts w:ascii="Verdana" w:hAnsi="Verdana"/>
          <w:b/>
          <w:sz w:val="22"/>
          <w:szCs w:val="22"/>
        </w:rPr>
        <w:t>Analiza wpływów ZFŚS</w:t>
      </w:r>
    </w:p>
    <w:p w:rsidR="00E43F9F" w:rsidRPr="00542E60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</w:p>
    <w:p w:rsidR="00E43F9F" w:rsidRPr="00542E60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wpływy w</w:t>
      </w:r>
      <w:r w:rsidRPr="00542E60">
        <w:rPr>
          <w:rFonts w:ascii="Verdana" w:hAnsi="Verdana"/>
          <w:sz w:val="22"/>
          <w:szCs w:val="22"/>
        </w:rPr>
        <w:t xml:space="preserve"> ZFŚS w okresie od stycznia do końca września 2017</w:t>
      </w:r>
      <w:r>
        <w:rPr>
          <w:rFonts w:ascii="Verdana" w:hAnsi="Verdana"/>
          <w:sz w:val="22"/>
          <w:szCs w:val="22"/>
        </w:rPr>
        <w:t xml:space="preserve"> r. składało się</w:t>
      </w:r>
      <w:r w:rsidRPr="00542E60">
        <w:rPr>
          <w:rFonts w:ascii="Verdana" w:hAnsi="Verdana"/>
          <w:sz w:val="22"/>
          <w:szCs w:val="22"/>
        </w:rPr>
        <w:t xml:space="preserve">: </w:t>
      </w:r>
    </w:p>
    <w:p w:rsidR="00E43F9F" w:rsidRPr="00542E60" w:rsidRDefault="00E43F9F" w:rsidP="00E43F9F">
      <w:pPr>
        <w:numPr>
          <w:ilvl w:val="0"/>
          <w:numId w:val="12"/>
        </w:numPr>
        <w:tabs>
          <w:tab w:val="left" w:pos="709"/>
        </w:tabs>
        <w:ind w:right="-308"/>
        <w:jc w:val="both"/>
        <w:rPr>
          <w:rFonts w:ascii="Verdana" w:hAnsi="Verdana"/>
          <w:sz w:val="22"/>
          <w:szCs w:val="22"/>
        </w:rPr>
      </w:pPr>
      <w:r w:rsidRPr="00542E60">
        <w:rPr>
          <w:rFonts w:ascii="Verdana" w:hAnsi="Verdana"/>
          <w:sz w:val="22"/>
          <w:szCs w:val="22"/>
        </w:rPr>
        <w:t xml:space="preserve">bilans otwarcia </w:t>
      </w:r>
      <w:r w:rsidRPr="00542E60">
        <w:rPr>
          <w:rFonts w:ascii="Verdana" w:hAnsi="Verdana"/>
          <w:sz w:val="22"/>
          <w:szCs w:val="22"/>
        </w:rPr>
        <w:tab/>
        <w:t xml:space="preserve"> </w:t>
      </w:r>
      <w:r w:rsidRPr="00542E60">
        <w:rPr>
          <w:rFonts w:ascii="Verdana" w:hAnsi="Verdana"/>
          <w:sz w:val="22"/>
          <w:szCs w:val="22"/>
        </w:rPr>
        <w:tab/>
      </w:r>
      <w:r w:rsidRPr="00542E60">
        <w:rPr>
          <w:rFonts w:ascii="Verdana" w:hAnsi="Verdana"/>
          <w:sz w:val="22"/>
          <w:szCs w:val="22"/>
        </w:rPr>
        <w:tab/>
        <w:t xml:space="preserve">    </w:t>
      </w:r>
      <w:r w:rsidRPr="00542E60">
        <w:rPr>
          <w:rFonts w:ascii="Verdana" w:hAnsi="Verdana"/>
          <w:sz w:val="22"/>
          <w:szCs w:val="22"/>
        </w:rPr>
        <w:tab/>
      </w:r>
      <w:r w:rsidRPr="00542E60">
        <w:rPr>
          <w:rFonts w:ascii="Verdana" w:hAnsi="Verdana"/>
          <w:sz w:val="22"/>
          <w:szCs w:val="22"/>
        </w:rPr>
        <w:tab/>
        <w:t>27.432,17 zł,</w:t>
      </w:r>
    </w:p>
    <w:p w:rsidR="00E43F9F" w:rsidRPr="00542E60" w:rsidRDefault="00E43F9F" w:rsidP="00E43F9F">
      <w:pPr>
        <w:numPr>
          <w:ilvl w:val="0"/>
          <w:numId w:val="12"/>
        </w:numPr>
        <w:ind w:right="-308"/>
        <w:jc w:val="both"/>
        <w:rPr>
          <w:rFonts w:ascii="Verdana" w:hAnsi="Verdana"/>
          <w:sz w:val="22"/>
          <w:szCs w:val="22"/>
        </w:rPr>
      </w:pPr>
      <w:r w:rsidRPr="00542E60">
        <w:rPr>
          <w:rFonts w:ascii="Verdana" w:hAnsi="Verdana"/>
          <w:sz w:val="22"/>
          <w:szCs w:val="22"/>
        </w:rPr>
        <w:t>odpis na ZFŚS - pracownicy</w:t>
      </w:r>
      <w:r w:rsidRPr="00542E60">
        <w:rPr>
          <w:rFonts w:ascii="Verdana" w:hAnsi="Verdana"/>
          <w:sz w:val="22"/>
          <w:szCs w:val="22"/>
        </w:rPr>
        <w:tab/>
        <w:t xml:space="preserve">    </w:t>
      </w:r>
      <w:r w:rsidRPr="00542E60">
        <w:rPr>
          <w:rFonts w:ascii="Verdana" w:hAnsi="Verdana"/>
          <w:sz w:val="22"/>
          <w:szCs w:val="22"/>
        </w:rPr>
        <w:tab/>
      </w:r>
      <w:r w:rsidRPr="00542E60">
        <w:rPr>
          <w:rFonts w:ascii="Verdana" w:hAnsi="Verdana"/>
          <w:sz w:val="22"/>
          <w:szCs w:val="22"/>
        </w:rPr>
        <w:tab/>
        <w:t>246.041,85 zł,</w:t>
      </w:r>
    </w:p>
    <w:p w:rsidR="00E43F9F" w:rsidRPr="00542E60" w:rsidRDefault="00E43F9F" w:rsidP="00E43F9F">
      <w:pPr>
        <w:numPr>
          <w:ilvl w:val="0"/>
          <w:numId w:val="12"/>
        </w:numPr>
        <w:ind w:right="-308"/>
        <w:jc w:val="both"/>
        <w:rPr>
          <w:rFonts w:ascii="Verdana" w:hAnsi="Verdana"/>
          <w:sz w:val="22"/>
          <w:szCs w:val="22"/>
        </w:rPr>
      </w:pPr>
      <w:r w:rsidRPr="00542E60">
        <w:rPr>
          <w:rFonts w:ascii="Verdana" w:hAnsi="Verdana"/>
          <w:sz w:val="22"/>
          <w:szCs w:val="22"/>
        </w:rPr>
        <w:t>środki z UM na emerytów pedagogicznych</w:t>
      </w:r>
      <w:r w:rsidRPr="00542E60">
        <w:rPr>
          <w:rFonts w:ascii="Verdana" w:hAnsi="Verdana"/>
          <w:sz w:val="22"/>
          <w:szCs w:val="22"/>
        </w:rPr>
        <w:tab/>
        <w:t>99.928,08 zł,</w:t>
      </w:r>
    </w:p>
    <w:p w:rsidR="00E43F9F" w:rsidRPr="00542E60" w:rsidRDefault="00E43F9F" w:rsidP="00E43F9F">
      <w:pPr>
        <w:numPr>
          <w:ilvl w:val="0"/>
          <w:numId w:val="12"/>
        </w:numPr>
        <w:ind w:right="-308"/>
        <w:jc w:val="both"/>
        <w:rPr>
          <w:rFonts w:ascii="Verdana" w:hAnsi="Verdana"/>
          <w:sz w:val="22"/>
          <w:szCs w:val="22"/>
        </w:rPr>
      </w:pPr>
      <w:r w:rsidRPr="00542E60">
        <w:rPr>
          <w:rFonts w:ascii="Verdana" w:hAnsi="Verdana"/>
          <w:sz w:val="22"/>
          <w:szCs w:val="22"/>
        </w:rPr>
        <w:t>odsetki bankowe</w:t>
      </w:r>
      <w:r w:rsidRPr="00542E60">
        <w:rPr>
          <w:rFonts w:ascii="Verdana" w:hAnsi="Verdana"/>
          <w:sz w:val="22"/>
          <w:szCs w:val="22"/>
        </w:rPr>
        <w:tab/>
      </w:r>
      <w:r w:rsidRPr="00542E60">
        <w:rPr>
          <w:rFonts w:ascii="Verdana" w:hAnsi="Verdana"/>
          <w:sz w:val="22"/>
          <w:szCs w:val="22"/>
        </w:rPr>
        <w:tab/>
        <w:t xml:space="preserve">             </w:t>
      </w:r>
      <w:r w:rsidRPr="00542E60">
        <w:rPr>
          <w:rFonts w:ascii="Verdana" w:hAnsi="Verdana"/>
          <w:sz w:val="22"/>
          <w:szCs w:val="22"/>
        </w:rPr>
        <w:tab/>
      </w:r>
      <w:r w:rsidRPr="00542E60">
        <w:rPr>
          <w:rFonts w:ascii="Verdana" w:hAnsi="Verdana"/>
          <w:sz w:val="22"/>
          <w:szCs w:val="22"/>
        </w:rPr>
        <w:tab/>
        <w:t>972,83 zł,</w:t>
      </w:r>
    </w:p>
    <w:p w:rsidR="00E43F9F" w:rsidRPr="00542E60" w:rsidRDefault="00E43F9F" w:rsidP="00E43F9F">
      <w:pPr>
        <w:numPr>
          <w:ilvl w:val="0"/>
          <w:numId w:val="12"/>
        </w:numPr>
        <w:ind w:right="-308"/>
        <w:jc w:val="both"/>
        <w:rPr>
          <w:rFonts w:ascii="Verdana" w:hAnsi="Verdana"/>
          <w:sz w:val="22"/>
          <w:szCs w:val="22"/>
        </w:rPr>
      </w:pPr>
      <w:r w:rsidRPr="00542E60">
        <w:rPr>
          <w:rFonts w:ascii="Verdana" w:hAnsi="Verdana"/>
          <w:sz w:val="22"/>
          <w:szCs w:val="22"/>
        </w:rPr>
        <w:t>wpływy ze spłacanych pożyczek</w:t>
      </w:r>
      <w:r w:rsidRPr="00542E60">
        <w:rPr>
          <w:rFonts w:ascii="Verdana" w:hAnsi="Verdana"/>
          <w:sz w:val="22"/>
          <w:szCs w:val="22"/>
        </w:rPr>
        <w:tab/>
        <w:t xml:space="preserve">    </w:t>
      </w:r>
      <w:r w:rsidRPr="00542E60">
        <w:rPr>
          <w:rFonts w:ascii="Verdana" w:hAnsi="Verdana"/>
          <w:sz w:val="22"/>
          <w:szCs w:val="22"/>
        </w:rPr>
        <w:tab/>
      </w:r>
      <w:r w:rsidRPr="00542E60">
        <w:rPr>
          <w:rFonts w:ascii="Verdana" w:hAnsi="Verdana"/>
          <w:sz w:val="22"/>
          <w:szCs w:val="22"/>
        </w:rPr>
        <w:tab/>
        <w:t>40.487,00 zł,</w:t>
      </w:r>
    </w:p>
    <w:p w:rsidR="00E43F9F" w:rsidRPr="00F23FAF" w:rsidRDefault="00E43F9F" w:rsidP="00E43F9F">
      <w:pPr>
        <w:ind w:right="-308"/>
        <w:jc w:val="both"/>
        <w:rPr>
          <w:rFonts w:ascii="Verdana" w:hAnsi="Verdana"/>
          <w:b/>
          <w:color w:val="FF0000"/>
          <w:sz w:val="22"/>
          <w:szCs w:val="22"/>
        </w:rPr>
      </w:pPr>
      <w:r w:rsidRPr="00542E60">
        <w:rPr>
          <w:rFonts w:ascii="Verdana" w:hAnsi="Verdana"/>
          <w:b/>
          <w:sz w:val="22"/>
          <w:szCs w:val="22"/>
        </w:rPr>
        <w:t xml:space="preserve">    Razem                                      </w:t>
      </w:r>
      <w:r w:rsidRPr="00542E60">
        <w:rPr>
          <w:rFonts w:ascii="Verdana" w:hAnsi="Verdana"/>
          <w:b/>
          <w:sz w:val="22"/>
          <w:szCs w:val="22"/>
        </w:rPr>
        <w:tab/>
        <w:t xml:space="preserve">    </w:t>
      </w:r>
      <w:r w:rsidRPr="00542E60">
        <w:rPr>
          <w:rFonts w:ascii="Verdana" w:hAnsi="Verdana"/>
          <w:b/>
          <w:sz w:val="22"/>
          <w:szCs w:val="22"/>
        </w:rPr>
        <w:tab/>
      </w:r>
      <w:r w:rsidRPr="00542E60">
        <w:rPr>
          <w:rFonts w:ascii="Verdana" w:hAnsi="Verdana"/>
          <w:b/>
          <w:sz w:val="22"/>
          <w:szCs w:val="22"/>
        </w:rPr>
        <w:tab/>
        <w:t>414.861,93 zł.</w:t>
      </w:r>
      <w:r w:rsidRPr="00F23FAF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E43F9F" w:rsidRPr="00F23FAF" w:rsidRDefault="00E43F9F" w:rsidP="00E43F9F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E43F9F" w:rsidRPr="001A1F23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1D2C96">
        <w:rPr>
          <w:rFonts w:ascii="Verdana" w:hAnsi="Verdana"/>
          <w:sz w:val="22"/>
          <w:szCs w:val="22"/>
        </w:rPr>
        <w:t>Na podstawie wyciągu bankowego nr 1 potwierdzono wartość bilansu otwarcia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1A1F23">
        <w:rPr>
          <w:rFonts w:ascii="Verdana" w:hAnsi="Verdana"/>
          <w:b/>
          <w:sz w:val="18"/>
          <w:szCs w:val="22"/>
        </w:rPr>
        <w:t>(akta kontroli 17/</w:t>
      </w:r>
      <w:r>
        <w:rPr>
          <w:rFonts w:ascii="Verdana" w:hAnsi="Verdana"/>
          <w:b/>
          <w:sz w:val="18"/>
          <w:szCs w:val="22"/>
        </w:rPr>
        <w:t>42</w:t>
      </w:r>
      <w:r w:rsidRPr="001A1F23">
        <w:rPr>
          <w:rFonts w:ascii="Verdana" w:hAnsi="Verdana"/>
          <w:b/>
          <w:sz w:val="18"/>
          <w:szCs w:val="22"/>
        </w:rPr>
        <w:t>/I/</w:t>
      </w:r>
      <w:r>
        <w:rPr>
          <w:rFonts w:ascii="Verdana" w:hAnsi="Verdana"/>
          <w:b/>
          <w:sz w:val="18"/>
          <w:szCs w:val="22"/>
        </w:rPr>
        <w:t>27</w:t>
      </w:r>
      <w:r w:rsidRPr="001A1F23">
        <w:rPr>
          <w:rFonts w:ascii="Verdana" w:hAnsi="Verdana"/>
          <w:b/>
          <w:sz w:val="18"/>
          <w:szCs w:val="22"/>
        </w:rPr>
        <w:t>)</w:t>
      </w:r>
      <w:r w:rsidRPr="001A1F23">
        <w:rPr>
          <w:rFonts w:ascii="Verdana" w:hAnsi="Verdana"/>
          <w:sz w:val="22"/>
          <w:szCs w:val="22"/>
        </w:rPr>
        <w:t>.</w:t>
      </w:r>
    </w:p>
    <w:p w:rsidR="00E43F9F" w:rsidRPr="00F23FAF" w:rsidRDefault="00E43F9F" w:rsidP="00E43F9F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</w:p>
    <w:p w:rsidR="00E43F9F" w:rsidRPr="00484135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484135">
        <w:rPr>
          <w:rFonts w:ascii="Verdana" w:hAnsi="Verdana"/>
          <w:b/>
          <w:sz w:val="22"/>
          <w:szCs w:val="22"/>
        </w:rPr>
        <w:t>Analiza wydatków ZFŚS</w:t>
      </w:r>
    </w:p>
    <w:p w:rsidR="00E43F9F" w:rsidRPr="00484135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E43F9F" w:rsidRPr="00484135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484135">
        <w:rPr>
          <w:rFonts w:ascii="Verdana" w:hAnsi="Verdana"/>
          <w:sz w:val="22"/>
          <w:szCs w:val="22"/>
        </w:rPr>
        <w:t>Ogółem wydatki z ZFŚŚ w okresie od stycznia do końca września 2017 r. wyniosły 185.946,92 zł. Ustalono, że w w/w okresie środki z ZFŚS były przeznaczone na:</w:t>
      </w:r>
    </w:p>
    <w:p w:rsidR="00E43F9F" w:rsidRPr="00F23FAF" w:rsidRDefault="00E43F9F" w:rsidP="00E43F9F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E43F9F" w:rsidRPr="00EE0F94" w:rsidRDefault="00E43F9F" w:rsidP="00E43F9F">
      <w:pPr>
        <w:numPr>
          <w:ilvl w:val="0"/>
          <w:numId w:val="6"/>
        </w:numPr>
        <w:ind w:right="-308"/>
        <w:jc w:val="both"/>
        <w:rPr>
          <w:rFonts w:ascii="Verdana" w:hAnsi="Verdana"/>
          <w:sz w:val="22"/>
          <w:szCs w:val="22"/>
        </w:rPr>
      </w:pPr>
      <w:r w:rsidRPr="00EE0F94">
        <w:rPr>
          <w:rFonts w:ascii="Verdana" w:hAnsi="Verdana"/>
          <w:sz w:val="22"/>
          <w:szCs w:val="22"/>
        </w:rPr>
        <w:t xml:space="preserve">dofinansowanie wypoczynku letniego </w:t>
      </w:r>
      <w:r w:rsidRPr="00EE0F94">
        <w:rPr>
          <w:rFonts w:ascii="Verdana" w:hAnsi="Verdana"/>
          <w:sz w:val="22"/>
          <w:szCs w:val="22"/>
        </w:rPr>
        <w:tab/>
      </w:r>
      <w:r w:rsidRPr="00EE0F94">
        <w:rPr>
          <w:rFonts w:ascii="Verdana" w:hAnsi="Verdana"/>
          <w:sz w:val="22"/>
          <w:szCs w:val="22"/>
        </w:rPr>
        <w:br/>
        <w:t>pracowników i emerytów                            159.662,18 zł,</w:t>
      </w:r>
    </w:p>
    <w:p w:rsidR="00E43F9F" w:rsidRPr="00EE0F94" w:rsidRDefault="00E43F9F" w:rsidP="00E43F9F">
      <w:pPr>
        <w:numPr>
          <w:ilvl w:val="0"/>
          <w:numId w:val="6"/>
        </w:numPr>
        <w:ind w:right="-308"/>
        <w:jc w:val="both"/>
        <w:rPr>
          <w:rFonts w:ascii="Verdana" w:hAnsi="Verdana"/>
          <w:sz w:val="22"/>
          <w:szCs w:val="22"/>
        </w:rPr>
      </w:pPr>
      <w:r w:rsidRPr="00EE0F94">
        <w:rPr>
          <w:rFonts w:ascii="Verdana" w:hAnsi="Verdana"/>
          <w:sz w:val="22"/>
          <w:szCs w:val="22"/>
        </w:rPr>
        <w:t>paczki dla dzieci                                         3.009,99 zł,</w:t>
      </w:r>
    </w:p>
    <w:p w:rsidR="00E43F9F" w:rsidRPr="00EE0F94" w:rsidRDefault="00E43F9F" w:rsidP="00E43F9F">
      <w:pPr>
        <w:numPr>
          <w:ilvl w:val="0"/>
          <w:numId w:val="6"/>
        </w:numPr>
        <w:ind w:right="-308"/>
        <w:jc w:val="both"/>
        <w:rPr>
          <w:rFonts w:ascii="Verdana" w:hAnsi="Verdana"/>
          <w:sz w:val="22"/>
          <w:szCs w:val="22"/>
        </w:rPr>
      </w:pPr>
      <w:r w:rsidRPr="00EE0F94">
        <w:rPr>
          <w:rFonts w:ascii="Verdana" w:hAnsi="Verdana"/>
          <w:sz w:val="22"/>
          <w:szCs w:val="22"/>
        </w:rPr>
        <w:t>wycieczki turystyczne dla pracowników</w:t>
      </w:r>
      <w:r w:rsidRPr="00EE0F94">
        <w:rPr>
          <w:rFonts w:ascii="Verdana" w:hAnsi="Verdana"/>
          <w:sz w:val="22"/>
          <w:szCs w:val="22"/>
        </w:rPr>
        <w:tab/>
        <w:t>8.624,75 zł,</w:t>
      </w:r>
    </w:p>
    <w:p w:rsidR="00E43F9F" w:rsidRPr="00261D60" w:rsidRDefault="00E43F9F" w:rsidP="00E43F9F">
      <w:pPr>
        <w:numPr>
          <w:ilvl w:val="0"/>
          <w:numId w:val="6"/>
        </w:numPr>
        <w:ind w:right="-308"/>
        <w:jc w:val="both"/>
        <w:rPr>
          <w:rFonts w:ascii="Verdana" w:hAnsi="Verdana"/>
          <w:sz w:val="22"/>
          <w:szCs w:val="22"/>
        </w:rPr>
      </w:pPr>
      <w:r w:rsidRPr="00261D60">
        <w:rPr>
          <w:rFonts w:ascii="Verdana" w:hAnsi="Verdana"/>
          <w:sz w:val="22"/>
          <w:szCs w:val="22"/>
        </w:rPr>
        <w:t xml:space="preserve">pożyczki mieszkaniowe                       </w:t>
      </w:r>
      <w:r w:rsidRPr="00261D60">
        <w:rPr>
          <w:rFonts w:ascii="Verdana" w:hAnsi="Verdana"/>
          <w:sz w:val="22"/>
          <w:szCs w:val="22"/>
        </w:rPr>
        <w:tab/>
        <w:t>10.000,00 zł,</w:t>
      </w:r>
    </w:p>
    <w:p w:rsidR="00E43F9F" w:rsidRPr="00484135" w:rsidRDefault="00E43F9F" w:rsidP="00E43F9F">
      <w:pPr>
        <w:numPr>
          <w:ilvl w:val="0"/>
          <w:numId w:val="6"/>
        </w:numPr>
        <w:ind w:right="-308"/>
        <w:jc w:val="both"/>
        <w:rPr>
          <w:rFonts w:ascii="Verdana" w:hAnsi="Verdana"/>
          <w:sz w:val="22"/>
          <w:szCs w:val="22"/>
        </w:rPr>
      </w:pPr>
      <w:r w:rsidRPr="00484135">
        <w:rPr>
          <w:rFonts w:ascii="Verdana" w:hAnsi="Verdana"/>
          <w:sz w:val="22"/>
          <w:szCs w:val="22"/>
        </w:rPr>
        <w:t>wyprawki dla noworodków</w:t>
      </w:r>
      <w:r w:rsidRPr="00484135">
        <w:rPr>
          <w:rFonts w:ascii="Verdana" w:hAnsi="Verdana"/>
          <w:sz w:val="22"/>
          <w:szCs w:val="22"/>
        </w:rPr>
        <w:tab/>
      </w:r>
      <w:r w:rsidRPr="00484135">
        <w:rPr>
          <w:rFonts w:ascii="Verdana" w:hAnsi="Verdana"/>
          <w:sz w:val="22"/>
          <w:szCs w:val="22"/>
        </w:rPr>
        <w:tab/>
      </w:r>
      <w:r w:rsidRPr="00484135">
        <w:rPr>
          <w:rFonts w:ascii="Verdana" w:hAnsi="Verdana"/>
          <w:sz w:val="22"/>
          <w:szCs w:val="22"/>
        </w:rPr>
        <w:tab/>
        <w:t>200,00 zł,</w:t>
      </w:r>
    </w:p>
    <w:p w:rsidR="00E43F9F" w:rsidRPr="00261D60" w:rsidRDefault="00E43F9F" w:rsidP="00E43F9F">
      <w:pPr>
        <w:numPr>
          <w:ilvl w:val="0"/>
          <w:numId w:val="6"/>
        </w:numPr>
        <w:ind w:right="-308"/>
        <w:jc w:val="both"/>
        <w:rPr>
          <w:rFonts w:ascii="Verdana" w:hAnsi="Verdana"/>
          <w:sz w:val="22"/>
          <w:szCs w:val="22"/>
        </w:rPr>
      </w:pPr>
      <w:r w:rsidRPr="00484135">
        <w:rPr>
          <w:rFonts w:ascii="Verdana" w:hAnsi="Verdana"/>
          <w:sz w:val="22"/>
          <w:szCs w:val="22"/>
        </w:rPr>
        <w:t>zapomogi</w:t>
      </w:r>
      <w:r w:rsidRPr="00484135">
        <w:rPr>
          <w:rFonts w:ascii="Verdana" w:hAnsi="Verdana"/>
          <w:sz w:val="22"/>
          <w:szCs w:val="22"/>
        </w:rPr>
        <w:tab/>
      </w:r>
      <w:r w:rsidRPr="00484135">
        <w:rPr>
          <w:rFonts w:ascii="Verdana" w:hAnsi="Verdana"/>
          <w:sz w:val="22"/>
          <w:szCs w:val="22"/>
        </w:rPr>
        <w:tab/>
      </w:r>
      <w:r w:rsidRPr="00484135">
        <w:rPr>
          <w:rFonts w:ascii="Verdana" w:hAnsi="Verdana"/>
          <w:sz w:val="22"/>
          <w:szCs w:val="22"/>
        </w:rPr>
        <w:tab/>
      </w:r>
      <w:r w:rsidRPr="00484135">
        <w:rPr>
          <w:rFonts w:ascii="Verdana" w:hAnsi="Verdana"/>
          <w:sz w:val="22"/>
          <w:szCs w:val="22"/>
        </w:rPr>
        <w:tab/>
      </w:r>
      <w:r w:rsidRPr="00484135">
        <w:rPr>
          <w:rFonts w:ascii="Verdana" w:hAnsi="Verdana"/>
          <w:sz w:val="22"/>
          <w:szCs w:val="22"/>
        </w:rPr>
        <w:tab/>
      </w:r>
      <w:r w:rsidRPr="00484135">
        <w:rPr>
          <w:rFonts w:ascii="Verdana" w:hAnsi="Verdana"/>
          <w:sz w:val="22"/>
          <w:szCs w:val="22"/>
        </w:rPr>
        <w:tab/>
        <w:t>4.450,00 zł,</w:t>
      </w:r>
    </w:p>
    <w:p w:rsidR="00E43F9F" w:rsidRPr="00261D60" w:rsidRDefault="00E43F9F" w:rsidP="00E43F9F">
      <w:pPr>
        <w:ind w:right="-308" w:firstLine="360"/>
        <w:jc w:val="both"/>
        <w:rPr>
          <w:rFonts w:ascii="Verdana" w:hAnsi="Verdana"/>
          <w:b/>
          <w:sz w:val="22"/>
          <w:szCs w:val="22"/>
        </w:rPr>
      </w:pPr>
      <w:r w:rsidRPr="00261D60">
        <w:rPr>
          <w:rFonts w:ascii="Verdana" w:hAnsi="Verdana"/>
          <w:b/>
          <w:sz w:val="22"/>
          <w:szCs w:val="22"/>
        </w:rPr>
        <w:t>Razem:</w:t>
      </w:r>
      <w:r w:rsidRPr="00261D60">
        <w:rPr>
          <w:rFonts w:ascii="Verdana" w:hAnsi="Verdana"/>
          <w:b/>
          <w:sz w:val="22"/>
          <w:szCs w:val="22"/>
        </w:rPr>
        <w:tab/>
        <w:t xml:space="preserve">                                                </w:t>
      </w:r>
      <w:r w:rsidRPr="00261D60">
        <w:rPr>
          <w:rFonts w:ascii="Verdana" w:hAnsi="Verdana"/>
          <w:b/>
          <w:sz w:val="22"/>
          <w:szCs w:val="22"/>
        </w:rPr>
        <w:tab/>
        <w:t>185.946,92 zł.</w:t>
      </w:r>
    </w:p>
    <w:p w:rsidR="00E43F9F" w:rsidRPr="00261D60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</w:p>
    <w:p w:rsidR="00E43F9F" w:rsidRPr="00F23FAF" w:rsidRDefault="00E43F9F" w:rsidP="00E43F9F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E43F9F" w:rsidRPr="00EE0F94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EE0F94">
        <w:rPr>
          <w:rFonts w:ascii="Verdana" w:hAnsi="Verdana"/>
          <w:sz w:val="22"/>
          <w:szCs w:val="22"/>
        </w:rPr>
        <w:t>Stan środków na koncie księgowym funduszu na 30 września 2017 roku  wynosił 228.915,01 zł i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1D2C96">
        <w:rPr>
          <w:rFonts w:ascii="Verdana" w:hAnsi="Verdana"/>
          <w:sz w:val="22"/>
          <w:szCs w:val="22"/>
        </w:rPr>
        <w:t xml:space="preserve">był zgodny z wyciągiem bankowym nr 66 </w:t>
      </w:r>
      <w:r w:rsidRPr="007F7F03">
        <w:rPr>
          <w:rFonts w:ascii="Verdana" w:hAnsi="Verdana"/>
          <w:b/>
          <w:sz w:val="18"/>
          <w:szCs w:val="22"/>
        </w:rPr>
        <w:t>(akta kontroli 17/42/I/28)</w:t>
      </w:r>
      <w:r w:rsidRPr="007F7F03">
        <w:rPr>
          <w:rFonts w:ascii="Verdana" w:hAnsi="Verdana"/>
          <w:b/>
          <w:sz w:val="22"/>
          <w:szCs w:val="22"/>
        </w:rPr>
        <w:t xml:space="preserve"> </w:t>
      </w:r>
      <w:r w:rsidRPr="007F7F03">
        <w:rPr>
          <w:rFonts w:ascii="Verdana" w:hAnsi="Verdana"/>
          <w:sz w:val="22"/>
          <w:szCs w:val="22"/>
        </w:rPr>
        <w:t>oraz</w:t>
      </w:r>
      <w:r w:rsidRPr="00EE0F94">
        <w:rPr>
          <w:rFonts w:ascii="Verdana" w:hAnsi="Verdana"/>
          <w:sz w:val="22"/>
          <w:szCs w:val="22"/>
        </w:rPr>
        <w:t xml:space="preserve"> stanowił różnicę pomiędzy stanem początkowy</w:t>
      </w:r>
      <w:r>
        <w:rPr>
          <w:rFonts w:ascii="Verdana" w:hAnsi="Verdana"/>
          <w:sz w:val="22"/>
          <w:szCs w:val="22"/>
        </w:rPr>
        <w:t>m</w:t>
      </w:r>
      <w:r w:rsidRPr="00EE0F94">
        <w:rPr>
          <w:rFonts w:ascii="Verdana" w:hAnsi="Verdana"/>
          <w:sz w:val="22"/>
          <w:szCs w:val="22"/>
        </w:rPr>
        <w:t xml:space="preserve"> oraz wpływami a wydatkami.</w:t>
      </w:r>
    </w:p>
    <w:p w:rsidR="00E43F9F" w:rsidRPr="00F23FAF" w:rsidRDefault="00E43F9F" w:rsidP="00E43F9F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E43F9F" w:rsidRPr="00F65F3E" w:rsidRDefault="00E43F9F" w:rsidP="00E43F9F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F65F3E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E43F9F" w:rsidRPr="00F65F3E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E43F9F" w:rsidRPr="00F23FAF" w:rsidRDefault="00E43F9F" w:rsidP="00E43F9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F65F3E">
        <w:rPr>
          <w:rFonts w:ascii="Verdana" w:hAnsi="Verdana"/>
          <w:sz w:val="22"/>
          <w:szCs w:val="22"/>
        </w:rPr>
        <w:t>W sprawozdaniach Rb-27S jednostka kontrolowana nie wykazała żadnych należności. Zespół kontrolny potwierdził dane wykazane w sprawozdaniu z ewidencją księgową.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F65F3E">
        <w:rPr>
          <w:rFonts w:ascii="Verdana" w:hAnsi="Verdana"/>
          <w:sz w:val="22"/>
          <w:szCs w:val="22"/>
        </w:rPr>
        <w:t>W sprawozdaniu Rb-34S jednostka kontrolowana wykazała należność w wysokości 741,20 zł. Zespół kontrolny potwierdził wartość należności ze sprawozdania Rb-34S  z ewidencją księgową</w:t>
      </w:r>
      <w:r w:rsidRPr="00F65F3E">
        <w:rPr>
          <w:rFonts w:ascii="Verdana" w:hAnsi="Verdana"/>
          <w:sz w:val="18"/>
          <w:szCs w:val="18"/>
        </w:rPr>
        <w:t>.</w:t>
      </w:r>
      <w:r w:rsidRPr="00F65F3E">
        <w:rPr>
          <w:rFonts w:ascii="Verdana" w:hAnsi="Verdana"/>
          <w:i/>
          <w:sz w:val="22"/>
          <w:szCs w:val="22"/>
        </w:rPr>
        <w:t xml:space="preserve"> </w:t>
      </w:r>
      <w:r w:rsidRPr="00F65F3E">
        <w:rPr>
          <w:rFonts w:ascii="Verdana" w:hAnsi="Verdana"/>
          <w:sz w:val="22"/>
          <w:szCs w:val="22"/>
        </w:rPr>
        <w:t>Należności dotyczyły nieopłaconych faktury za najem</w:t>
      </w:r>
      <w:r>
        <w:rPr>
          <w:rFonts w:ascii="Verdana" w:hAnsi="Verdana"/>
          <w:sz w:val="22"/>
          <w:szCs w:val="22"/>
        </w:rPr>
        <w:t>.</w:t>
      </w:r>
    </w:p>
    <w:p w:rsidR="00E43F9F" w:rsidRDefault="00E43F9F" w:rsidP="00E43F9F">
      <w:pPr>
        <w:ind w:right="-308"/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E43F9F" w:rsidRPr="00A10D00" w:rsidRDefault="00E43F9F" w:rsidP="00E43F9F">
      <w:pPr>
        <w:ind w:right="-308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A10D00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E43F9F" w:rsidRPr="00F23FAF" w:rsidRDefault="00E43F9F" w:rsidP="00E43F9F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</w:p>
    <w:p w:rsidR="00E43F9F" w:rsidRDefault="00E43F9F" w:rsidP="00E43F9F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ED4A36">
        <w:rPr>
          <w:rFonts w:ascii="Verdana" w:hAnsi="Verdana"/>
          <w:sz w:val="22"/>
          <w:szCs w:val="22"/>
        </w:rPr>
        <w:t xml:space="preserve">W sprawozdaniu Rb-28S jednostka kontrolowana wykazała stan zobowiązań budżetowych na dzień 30.06.2017 r. w łącznej kwocie 172.054,38 </w:t>
      </w:r>
      <w:r>
        <w:rPr>
          <w:rFonts w:ascii="Verdana" w:hAnsi="Verdana"/>
          <w:sz w:val="22"/>
          <w:szCs w:val="22"/>
        </w:rPr>
        <w:t>zł.</w:t>
      </w:r>
      <w:r>
        <w:rPr>
          <w:rFonts w:ascii="Verdana" w:hAnsi="Verdana"/>
          <w:sz w:val="22"/>
          <w:szCs w:val="22"/>
        </w:rPr>
        <w:br/>
      </w:r>
      <w:r w:rsidRPr="00431188">
        <w:rPr>
          <w:rFonts w:ascii="Verdana" w:hAnsi="Verdana"/>
          <w:sz w:val="22"/>
          <w:szCs w:val="22"/>
        </w:rPr>
        <w:t>Zobowiązania wykazano w paragrafach:</w:t>
      </w:r>
    </w:p>
    <w:p w:rsidR="00E43F9F" w:rsidRPr="00F23FAF" w:rsidRDefault="00E43F9F" w:rsidP="00E43F9F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E43F9F" w:rsidRPr="00431188" w:rsidRDefault="00E43F9F" w:rsidP="00E43F9F">
      <w:pPr>
        <w:numPr>
          <w:ilvl w:val="0"/>
          <w:numId w:val="4"/>
        </w:num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 w:rsidRPr="00431188">
        <w:rPr>
          <w:rFonts w:ascii="Verdana" w:hAnsi="Verdana"/>
          <w:sz w:val="22"/>
          <w:szCs w:val="22"/>
        </w:rPr>
        <w:t xml:space="preserve">4010 – wynagrodzenia </w:t>
      </w:r>
      <w:r w:rsidRPr="00431188">
        <w:rPr>
          <w:rFonts w:ascii="Verdana" w:hAnsi="Verdana"/>
          <w:sz w:val="22"/>
          <w:szCs w:val="22"/>
        </w:rPr>
        <w:tab/>
        <w:t>104.461,07 zł,</w:t>
      </w:r>
    </w:p>
    <w:p w:rsidR="00E43F9F" w:rsidRPr="00431188" w:rsidRDefault="00E43F9F" w:rsidP="00E43F9F">
      <w:pPr>
        <w:numPr>
          <w:ilvl w:val="0"/>
          <w:numId w:val="4"/>
        </w:num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 w:rsidRPr="00431188">
        <w:rPr>
          <w:rFonts w:ascii="Verdana" w:hAnsi="Verdana"/>
          <w:sz w:val="22"/>
          <w:szCs w:val="22"/>
        </w:rPr>
        <w:t xml:space="preserve">4110 – składki ZUS </w:t>
      </w:r>
      <w:r w:rsidRPr="00431188">
        <w:rPr>
          <w:rFonts w:ascii="Verdana" w:hAnsi="Verdana"/>
          <w:sz w:val="22"/>
          <w:szCs w:val="22"/>
        </w:rPr>
        <w:tab/>
        <w:t>59.768,79 zł,</w:t>
      </w:r>
    </w:p>
    <w:p w:rsidR="00E43F9F" w:rsidRPr="00431188" w:rsidRDefault="00E43F9F" w:rsidP="00E43F9F">
      <w:pPr>
        <w:numPr>
          <w:ilvl w:val="0"/>
          <w:numId w:val="4"/>
        </w:num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 w:rsidRPr="00431188">
        <w:rPr>
          <w:rFonts w:ascii="Verdana" w:hAnsi="Verdana"/>
          <w:sz w:val="22"/>
          <w:szCs w:val="22"/>
        </w:rPr>
        <w:t>4120 – składki na Fundusz Pracy</w:t>
      </w:r>
      <w:r w:rsidRPr="00431188">
        <w:rPr>
          <w:rFonts w:ascii="Verdana" w:hAnsi="Verdana"/>
          <w:sz w:val="22"/>
          <w:szCs w:val="22"/>
        </w:rPr>
        <w:tab/>
        <w:t>7.013,38 zł,</w:t>
      </w:r>
    </w:p>
    <w:p w:rsidR="00E43F9F" w:rsidRDefault="00E43F9F" w:rsidP="00E43F9F">
      <w:pPr>
        <w:numPr>
          <w:ilvl w:val="0"/>
          <w:numId w:val="4"/>
        </w:num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 w:rsidRPr="00431188">
        <w:rPr>
          <w:rFonts w:ascii="Verdana" w:hAnsi="Verdana"/>
          <w:sz w:val="22"/>
          <w:szCs w:val="22"/>
        </w:rPr>
        <w:t>4140 – wpłaty na PFRON</w:t>
      </w:r>
      <w:r w:rsidRPr="00431188">
        <w:rPr>
          <w:rFonts w:ascii="Verdana" w:hAnsi="Verdana"/>
          <w:sz w:val="22"/>
          <w:szCs w:val="22"/>
        </w:rPr>
        <w:tab/>
        <w:t>389,00 zł</w:t>
      </w:r>
      <w:r>
        <w:rPr>
          <w:rFonts w:ascii="Verdana" w:hAnsi="Verdana"/>
          <w:sz w:val="22"/>
          <w:szCs w:val="22"/>
        </w:rPr>
        <w:t>,</w:t>
      </w:r>
    </w:p>
    <w:p w:rsidR="00E43F9F" w:rsidRPr="007E765B" w:rsidRDefault="00E43F9F" w:rsidP="00E43F9F">
      <w:pPr>
        <w:numPr>
          <w:ilvl w:val="0"/>
          <w:numId w:val="4"/>
        </w:num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 w:rsidRPr="007E765B">
        <w:rPr>
          <w:rFonts w:ascii="Verdana" w:hAnsi="Verdana"/>
          <w:sz w:val="22"/>
          <w:szCs w:val="22"/>
        </w:rPr>
        <w:t xml:space="preserve">4210 – zakup materiałów i wyposażenia                  </w:t>
      </w:r>
      <w:r>
        <w:rPr>
          <w:rFonts w:ascii="Verdana" w:hAnsi="Verdana"/>
          <w:sz w:val="22"/>
          <w:szCs w:val="22"/>
        </w:rPr>
        <w:t xml:space="preserve">       </w:t>
      </w:r>
      <w:r w:rsidRPr="007E765B">
        <w:rPr>
          <w:rFonts w:ascii="Verdana" w:hAnsi="Verdana"/>
          <w:sz w:val="22"/>
          <w:szCs w:val="22"/>
        </w:rPr>
        <w:t>245,02 zł,</w:t>
      </w:r>
    </w:p>
    <w:p w:rsidR="00E43F9F" w:rsidRPr="007E765B" w:rsidRDefault="00E43F9F" w:rsidP="00E43F9F">
      <w:pPr>
        <w:numPr>
          <w:ilvl w:val="0"/>
          <w:numId w:val="4"/>
        </w:num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 w:rsidRPr="007E765B">
        <w:rPr>
          <w:rFonts w:ascii="Verdana" w:hAnsi="Verdana"/>
          <w:sz w:val="22"/>
          <w:szCs w:val="22"/>
        </w:rPr>
        <w:t xml:space="preserve">4300 – zakup usług pozostałych </w:t>
      </w:r>
      <w:r>
        <w:rPr>
          <w:rFonts w:ascii="Verdana" w:hAnsi="Verdana"/>
          <w:sz w:val="22"/>
          <w:szCs w:val="22"/>
        </w:rPr>
        <w:t xml:space="preserve">                                   </w:t>
      </w:r>
      <w:r w:rsidRPr="007E765B">
        <w:rPr>
          <w:rFonts w:ascii="Verdana" w:hAnsi="Verdana"/>
          <w:sz w:val="22"/>
          <w:szCs w:val="22"/>
        </w:rPr>
        <w:t>177,12 zł</w:t>
      </w:r>
      <w:r>
        <w:rPr>
          <w:rFonts w:ascii="Verdana" w:hAnsi="Verdana"/>
          <w:sz w:val="22"/>
          <w:szCs w:val="22"/>
        </w:rPr>
        <w:t>.</w:t>
      </w:r>
    </w:p>
    <w:p w:rsidR="00E43F9F" w:rsidRPr="00F23FAF" w:rsidRDefault="00E43F9F" w:rsidP="00E43F9F">
      <w:pPr>
        <w:ind w:right="-308"/>
        <w:jc w:val="both"/>
        <w:rPr>
          <w:rFonts w:ascii="Verdana" w:hAnsi="Verdana" w:cs="Arial"/>
          <w:color w:val="FF0000"/>
          <w:sz w:val="22"/>
          <w:szCs w:val="22"/>
        </w:rPr>
      </w:pPr>
    </w:p>
    <w:p w:rsidR="00E43F9F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105C03">
        <w:rPr>
          <w:rFonts w:ascii="Verdana" w:hAnsi="Verdana" w:cs="Arial"/>
          <w:sz w:val="22"/>
          <w:szCs w:val="22"/>
        </w:rPr>
        <w:t xml:space="preserve">Na podstawie raportów </w:t>
      </w:r>
      <w:r w:rsidRPr="00105C03">
        <w:rPr>
          <w:rFonts w:ascii="Verdana" w:hAnsi="Verdana" w:cs="Arial"/>
          <w:i/>
          <w:sz w:val="22"/>
          <w:szCs w:val="22"/>
        </w:rPr>
        <w:t>Obrotów</w:t>
      </w:r>
      <w:r>
        <w:rPr>
          <w:rFonts w:ascii="Verdana" w:hAnsi="Verdana" w:cs="Arial"/>
          <w:i/>
          <w:sz w:val="22"/>
          <w:szCs w:val="22"/>
        </w:rPr>
        <w:t xml:space="preserve"> na kontach </w:t>
      </w:r>
      <w:r w:rsidRPr="00105C03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rozrachunkowych </w:t>
      </w:r>
      <w:r w:rsidRPr="00105C03">
        <w:rPr>
          <w:rFonts w:ascii="Verdana" w:hAnsi="Verdana" w:cs="Arial"/>
          <w:i/>
          <w:sz w:val="22"/>
          <w:szCs w:val="22"/>
        </w:rPr>
        <w:t>201</w:t>
      </w:r>
      <w:r>
        <w:rPr>
          <w:rFonts w:ascii="Verdana" w:hAnsi="Verdana" w:cs="Arial"/>
          <w:i/>
          <w:sz w:val="22"/>
          <w:szCs w:val="22"/>
        </w:rPr>
        <w:t xml:space="preserve"> i 229</w:t>
      </w:r>
      <w:r w:rsidRPr="00105C03">
        <w:rPr>
          <w:rFonts w:ascii="Verdana" w:hAnsi="Verdana" w:cs="Arial"/>
          <w:i/>
          <w:sz w:val="22"/>
          <w:szCs w:val="22"/>
        </w:rPr>
        <w:t xml:space="preserve"> </w:t>
      </w:r>
      <w:r w:rsidRPr="00105C03">
        <w:rPr>
          <w:rFonts w:ascii="Verdana" w:hAnsi="Verdana"/>
          <w:sz w:val="22"/>
          <w:szCs w:val="22"/>
        </w:rPr>
        <w:t xml:space="preserve">ustalono, że wykazane zobowiązania są zgodne z ewidencją księgową. </w:t>
      </w:r>
    </w:p>
    <w:p w:rsidR="00E43F9F" w:rsidRPr="008B4813" w:rsidRDefault="00E43F9F" w:rsidP="00E43F9F">
      <w:pPr>
        <w:ind w:right="-308"/>
        <w:jc w:val="both"/>
        <w:rPr>
          <w:rFonts w:ascii="Verdana" w:hAnsi="Verdana" w:cs="Arial"/>
          <w:sz w:val="22"/>
          <w:szCs w:val="22"/>
        </w:rPr>
      </w:pPr>
    </w:p>
    <w:p w:rsidR="00E43F9F" w:rsidRDefault="00E43F9F" w:rsidP="00E43F9F">
      <w:pPr>
        <w:ind w:right="-308" w:firstLine="708"/>
        <w:jc w:val="both"/>
        <w:rPr>
          <w:rFonts w:ascii="Verdana" w:hAnsi="Verdana"/>
          <w:b/>
          <w:sz w:val="18"/>
          <w:szCs w:val="22"/>
        </w:rPr>
      </w:pPr>
      <w:r w:rsidRPr="008B4813">
        <w:rPr>
          <w:rFonts w:ascii="Verdana" w:hAnsi="Verdana" w:cs="Arial"/>
          <w:sz w:val="22"/>
          <w:szCs w:val="22"/>
        </w:rPr>
        <w:t xml:space="preserve">W sprawozdaniu Rb-34S jednostka kontrolowana nie wykazała zobowiązań. </w:t>
      </w:r>
      <w:r>
        <w:rPr>
          <w:rFonts w:ascii="Verdana" w:hAnsi="Verdana"/>
          <w:sz w:val="22"/>
          <w:szCs w:val="22"/>
        </w:rPr>
        <w:t>W</w:t>
      </w:r>
      <w:r w:rsidRPr="008B4813">
        <w:rPr>
          <w:rFonts w:ascii="Verdana" w:hAnsi="Verdana"/>
          <w:sz w:val="22"/>
          <w:szCs w:val="22"/>
        </w:rPr>
        <w:t xml:space="preserve"> </w:t>
      </w:r>
      <w:r w:rsidRPr="008B4813">
        <w:rPr>
          <w:rFonts w:ascii="Verdana" w:hAnsi="Verdana"/>
          <w:i/>
          <w:sz w:val="22"/>
          <w:szCs w:val="22"/>
        </w:rPr>
        <w:t>deklaracji VAT-7e</w:t>
      </w:r>
      <w:r w:rsidRPr="008B4813">
        <w:rPr>
          <w:rFonts w:ascii="Verdana" w:hAnsi="Verdana"/>
          <w:sz w:val="22"/>
          <w:szCs w:val="22"/>
        </w:rPr>
        <w:t xml:space="preserve"> za miesiąc wrzesień 2017 złożonej do Urzędu Miasta Opola w dniu 13.10.2017 r. jednostka kontrolowana wykazała podatek </w:t>
      </w:r>
      <w:r>
        <w:rPr>
          <w:rFonts w:ascii="Verdana" w:hAnsi="Verdana"/>
          <w:sz w:val="22"/>
          <w:szCs w:val="22"/>
        </w:rPr>
        <w:t xml:space="preserve">VAT </w:t>
      </w:r>
      <w:r w:rsidRPr="008B4813">
        <w:rPr>
          <w:rFonts w:ascii="Verdana" w:hAnsi="Verdana"/>
          <w:sz w:val="22"/>
          <w:szCs w:val="22"/>
        </w:rPr>
        <w:t>w wysokości 161,00 zł</w:t>
      </w:r>
      <w:r>
        <w:rPr>
          <w:rFonts w:ascii="Verdana" w:hAnsi="Verdana"/>
          <w:sz w:val="22"/>
          <w:szCs w:val="22"/>
        </w:rPr>
        <w:t xml:space="preserve"> </w:t>
      </w:r>
      <w:r w:rsidRPr="001A1F23">
        <w:rPr>
          <w:rFonts w:ascii="Verdana" w:hAnsi="Verdana"/>
          <w:b/>
          <w:sz w:val="18"/>
          <w:szCs w:val="22"/>
        </w:rPr>
        <w:t>(akta kontroli 17/42/I/</w:t>
      </w:r>
      <w:r>
        <w:rPr>
          <w:rFonts w:ascii="Verdana" w:hAnsi="Verdana"/>
          <w:b/>
          <w:sz w:val="18"/>
          <w:szCs w:val="22"/>
        </w:rPr>
        <w:t>29-30</w:t>
      </w:r>
      <w:r w:rsidRPr="001A1F23">
        <w:rPr>
          <w:rFonts w:ascii="Verdana" w:hAnsi="Verdana"/>
          <w:b/>
          <w:sz w:val="18"/>
          <w:szCs w:val="22"/>
        </w:rPr>
        <w:t>)</w:t>
      </w:r>
      <w:r w:rsidRPr="008B4813">
        <w:rPr>
          <w:rFonts w:ascii="Verdana" w:hAnsi="Verdana"/>
          <w:sz w:val="22"/>
          <w:szCs w:val="22"/>
        </w:rPr>
        <w:t xml:space="preserve">. Na podstawie </w:t>
      </w:r>
      <w:r w:rsidRPr="008B4813">
        <w:rPr>
          <w:rFonts w:ascii="Verdana" w:hAnsi="Verdana"/>
          <w:i/>
          <w:sz w:val="22"/>
          <w:szCs w:val="22"/>
        </w:rPr>
        <w:t xml:space="preserve">cząstkowego rejestru  sprzedaży </w:t>
      </w:r>
      <w:r w:rsidRPr="008B4813">
        <w:rPr>
          <w:rFonts w:ascii="Verdana" w:hAnsi="Verdana"/>
          <w:sz w:val="22"/>
          <w:szCs w:val="22"/>
        </w:rPr>
        <w:t xml:space="preserve">ustalono, że </w:t>
      </w:r>
      <w:r>
        <w:rPr>
          <w:rFonts w:ascii="Verdana" w:hAnsi="Verdana"/>
          <w:sz w:val="22"/>
          <w:szCs w:val="22"/>
        </w:rPr>
        <w:t>podatek ten dotyczy faktury</w:t>
      </w:r>
      <w:r w:rsidRPr="008B4813">
        <w:rPr>
          <w:rFonts w:ascii="Verdana" w:hAnsi="Verdana"/>
          <w:sz w:val="22"/>
          <w:szCs w:val="22"/>
        </w:rPr>
        <w:t xml:space="preserve"> za wynajem pomieszczeń na kwotę 861,00 zł (w tym 161 zł VAT) </w:t>
      </w:r>
      <w:r>
        <w:rPr>
          <w:rFonts w:ascii="Verdana" w:hAnsi="Verdana"/>
          <w:sz w:val="22"/>
          <w:szCs w:val="22"/>
        </w:rPr>
        <w:t xml:space="preserve">wystawionej </w:t>
      </w:r>
      <w:r w:rsidRPr="008B4813">
        <w:rPr>
          <w:rFonts w:ascii="Verdana" w:hAnsi="Verdana"/>
          <w:sz w:val="22"/>
          <w:szCs w:val="22"/>
        </w:rPr>
        <w:t>we wrześniu 2017 r</w:t>
      </w:r>
      <w:r>
        <w:rPr>
          <w:rFonts w:ascii="Verdana" w:hAnsi="Verdana"/>
          <w:sz w:val="22"/>
          <w:szCs w:val="22"/>
        </w:rPr>
        <w:t xml:space="preserve"> </w:t>
      </w:r>
      <w:r w:rsidRPr="001A1F23">
        <w:rPr>
          <w:rFonts w:ascii="Verdana" w:hAnsi="Verdana"/>
          <w:b/>
          <w:sz w:val="18"/>
          <w:szCs w:val="22"/>
        </w:rPr>
        <w:t>(akta kontroli 17/42/I/</w:t>
      </w:r>
      <w:r>
        <w:rPr>
          <w:rFonts w:ascii="Verdana" w:hAnsi="Verdana"/>
          <w:b/>
          <w:sz w:val="18"/>
          <w:szCs w:val="22"/>
        </w:rPr>
        <w:t>31)</w:t>
      </w:r>
      <w:r w:rsidRPr="008B4813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4813">
        <w:rPr>
          <w:rFonts w:ascii="Verdana" w:hAnsi="Verdana"/>
          <w:sz w:val="22"/>
          <w:szCs w:val="22"/>
        </w:rPr>
        <w:t xml:space="preserve">Na podstawie cząstkowego rejestru zakupów ustalono, że kwota </w:t>
      </w:r>
      <w:r w:rsidRPr="008B4813">
        <w:rPr>
          <w:rFonts w:ascii="Verdana" w:hAnsi="Verdana"/>
          <w:i/>
          <w:sz w:val="22"/>
          <w:szCs w:val="22"/>
        </w:rPr>
        <w:t xml:space="preserve">podatku naliczonego do odliczenia </w:t>
      </w:r>
      <w:r w:rsidRPr="008B4813">
        <w:rPr>
          <w:rFonts w:ascii="Verdana" w:hAnsi="Verdana"/>
          <w:sz w:val="22"/>
          <w:szCs w:val="22"/>
        </w:rPr>
        <w:t>za miesiąc wrzesień</w:t>
      </w:r>
      <w:r w:rsidRPr="008B4813">
        <w:rPr>
          <w:rFonts w:ascii="Verdana" w:hAnsi="Verdana"/>
          <w:i/>
          <w:sz w:val="22"/>
          <w:szCs w:val="22"/>
        </w:rPr>
        <w:t xml:space="preserve"> </w:t>
      </w:r>
      <w:r w:rsidRPr="008B4813">
        <w:rPr>
          <w:rFonts w:ascii="Verdana" w:hAnsi="Verdana"/>
          <w:sz w:val="22"/>
          <w:szCs w:val="22"/>
        </w:rPr>
        <w:t>2017 r.</w:t>
      </w:r>
      <w:r w:rsidRPr="008B4813">
        <w:rPr>
          <w:rFonts w:ascii="Verdana" w:hAnsi="Verdana"/>
          <w:i/>
          <w:sz w:val="22"/>
          <w:szCs w:val="22"/>
        </w:rPr>
        <w:t xml:space="preserve"> </w:t>
      </w:r>
      <w:r w:rsidRPr="008B4813">
        <w:rPr>
          <w:rFonts w:ascii="Verdana" w:hAnsi="Verdana"/>
          <w:sz w:val="22"/>
          <w:szCs w:val="22"/>
        </w:rPr>
        <w:t>wyniosła 29,32 zł i wynikała z 7 faktur zakupowych</w:t>
      </w:r>
      <w:r>
        <w:rPr>
          <w:rFonts w:ascii="Verdana" w:hAnsi="Verdana"/>
          <w:sz w:val="22"/>
          <w:szCs w:val="22"/>
        </w:rPr>
        <w:t xml:space="preserve"> </w:t>
      </w:r>
      <w:r w:rsidRPr="001A1F23">
        <w:rPr>
          <w:rFonts w:ascii="Verdana" w:hAnsi="Verdana"/>
          <w:b/>
          <w:sz w:val="18"/>
          <w:szCs w:val="22"/>
        </w:rPr>
        <w:t>(akta kontroli 17/42/I/</w:t>
      </w:r>
      <w:r>
        <w:rPr>
          <w:rFonts w:ascii="Verdana" w:hAnsi="Verdana"/>
          <w:b/>
          <w:sz w:val="18"/>
          <w:szCs w:val="22"/>
        </w:rPr>
        <w:t>32-35).</w:t>
      </w:r>
    </w:p>
    <w:p w:rsidR="00E43F9F" w:rsidRPr="008B4813" w:rsidRDefault="00E43F9F" w:rsidP="00E43F9F">
      <w:pPr>
        <w:ind w:right="-308"/>
        <w:jc w:val="both"/>
        <w:rPr>
          <w:rFonts w:ascii="Verdana" w:hAnsi="Verdana"/>
          <w:sz w:val="22"/>
          <w:szCs w:val="22"/>
        </w:rPr>
      </w:pPr>
      <w:r w:rsidRPr="008B4813">
        <w:rPr>
          <w:rFonts w:ascii="Verdana" w:hAnsi="Verdana"/>
          <w:sz w:val="22"/>
          <w:szCs w:val="22"/>
        </w:rPr>
        <w:t xml:space="preserve">W deklaracji VAT-7e </w:t>
      </w:r>
      <w:r>
        <w:rPr>
          <w:rFonts w:ascii="Verdana" w:hAnsi="Verdana"/>
          <w:sz w:val="22"/>
          <w:szCs w:val="22"/>
        </w:rPr>
        <w:t xml:space="preserve">za wrzesień 2017 r. </w:t>
      </w:r>
      <w:r w:rsidRPr="008B4813">
        <w:rPr>
          <w:rFonts w:ascii="Verdana" w:hAnsi="Verdana"/>
          <w:sz w:val="22"/>
          <w:szCs w:val="22"/>
        </w:rPr>
        <w:t xml:space="preserve">jako kwotę podatku, który powinien zostać odprowadzony do Urzędu Miasta Opola </w:t>
      </w:r>
      <w:r>
        <w:rPr>
          <w:rFonts w:ascii="Verdana" w:hAnsi="Verdana"/>
          <w:sz w:val="22"/>
          <w:szCs w:val="22"/>
        </w:rPr>
        <w:t xml:space="preserve">w październiku </w:t>
      </w:r>
      <w:r w:rsidRPr="008B4813">
        <w:rPr>
          <w:rFonts w:ascii="Verdana" w:hAnsi="Verdana"/>
          <w:sz w:val="22"/>
          <w:szCs w:val="22"/>
        </w:rPr>
        <w:t>wykazano 131,68 zł.</w:t>
      </w:r>
      <w:r>
        <w:rPr>
          <w:szCs w:val="22"/>
        </w:rPr>
        <w:t xml:space="preserve"> </w:t>
      </w:r>
      <w:r w:rsidRPr="008B4813">
        <w:rPr>
          <w:rFonts w:ascii="Verdana" w:hAnsi="Verdana"/>
          <w:sz w:val="22"/>
          <w:szCs w:val="22"/>
        </w:rPr>
        <w:t xml:space="preserve">Kwota ta </w:t>
      </w:r>
      <w:r>
        <w:rPr>
          <w:rFonts w:ascii="Verdana" w:hAnsi="Verdana"/>
          <w:sz w:val="22"/>
          <w:szCs w:val="22"/>
        </w:rPr>
        <w:t>stanowi różnicę pomiędzy podatkiem wynikającym z</w:t>
      </w:r>
      <w:r w:rsidRPr="00B243C8">
        <w:rPr>
          <w:rFonts w:ascii="Verdana" w:hAnsi="Verdana"/>
          <w:sz w:val="22"/>
          <w:szCs w:val="22"/>
        </w:rPr>
        <w:t xml:space="preserve"> f</w:t>
      </w:r>
      <w:r w:rsidRPr="008B4813">
        <w:rPr>
          <w:rFonts w:ascii="Verdana" w:hAnsi="Verdana"/>
          <w:sz w:val="22"/>
          <w:szCs w:val="22"/>
        </w:rPr>
        <w:t>aktury</w:t>
      </w:r>
      <w:r>
        <w:rPr>
          <w:szCs w:val="22"/>
        </w:rPr>
        <w:t xml:space="preserve"> </w:t>
      </w:r>
      <w:r w:rsidRPr="008B4813">
        <w:rPr>
          <w:rFonts w:ascii="Verdana" w:hAnsi="Verdana"/>
          <w:sz w:val="22"/>
          <w:szCs w:val="22"/>
        </w:rPr>
        <w:t xml:space="preserve"> wystawionej przez </w:t>
      </w:r>
      <w:r w:rsidRPr="008B4813">
        <w:rPr>
          <w:rFonts w:ascii="Verdana" w:hAnsi="Verdana"/>
          <w:sz w:val="22"/>
          <w:szCs w:val="22"/>
        </w:rPr>
        <w:lastRenderedPageBreak/>
        <w:t xml:space="preserve">jednostkę kontrolowaną z tytułu wynajmu pomieszczeń, </w:t>
      </w:r>
      <w:r w:rsidRPr="001A1F23">
        <w:rPr>
          <w:rFonts w:ascii="Verdana" w:hAnsi="Verdana"/>
          <w:b/>
          <w:sz w:val="18"/>
          <w:szCs w:val="22"/>
        </w:rPr>
        <w:t>(akta kontroli 17/42/I/</w:t>
      </w:r>
      <w:r>
        <w:rPr>
          <w:rFonts w:ascii="Verdana" w:hAnsi="Verdana"/>
          <w:b/>
          <w:sz w:val="18"/>
          <w:szCs w:val="22"/>
        </w:rPr>
        <w:t xml:space="preserve">36) </w:t>
      </w:r>
      <w:r>
        <w:rPr>
          <w:rFonts w:ascii="Verdana" w:hAnsi="Verdana"/>
          <w:sz w:val="22"/>
          <w:szCs w:val="22"/>
        </w:rPr>
        <w:t>a</w:t>
      </w:r>
      <w:r w:rsidRPr="008B4813">
        <w:rPr>
          <w:rFonts w:ascii="Verdana" w:hAnsi="Verdana"/>
          <w:sz w:val="22"/>
          <w:szCs w:val="22"/>
        </w:rPr>
        <w:t xml:space="preserve"> podat</w:t>
      </w:r>
      <w:r>
        <w:rPr>
          <w:rFonts w:ascii="Verdana" w:hAnsi="Verdana"/>
          <w:sz w:val="22"/>
          <w:szCs w:val="22"/>
        </w:rPr>
        <w:t>kiem</w:t>
      </w:r>
      <w:r w:rsidRPr="008B481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VAT</w:t>
      </w:r>
      <w:r w:rsidRPr="008B4813">
        <w:rPr>
          <w:rFonts w:ascii="Verdana" w:hAnsi="Verdana"/>
          <w:sz w:val="22"/>
          <w:szCs w:val="22"/>
        </w:rPr>
        <w:t xml:space="preserve"> zapłacony</w:t>
      </w:r>
      <w:r>
        <w:rPr>
          <w:rFonts w:ascii="Verdana" w:hAnsi="Verdana"/>
          <w:sz w:val="22"/>
          <w:szCs w:val="22"/>
        </w:rPr>
        <w:t>m</w:t>
      </w:r>
      <w:r w:rsidRPr="008B4813">
        <w:rPr>
          <w:rFonts w:ascii="Verdana" w:hAnsi="Verdana"/>
          <w:sz w:val="22"/>
          <w:szCs w:val="22"/>
        </w:rPr>
        <w:t xml:space="preserve"> przy zakupach mediów (prąd, woda, ciepło) </w:t>
      </w:r>
      <w:r>
        <w:rPr>
          <w:rFonts w:ascii="Verdana" w:hAnsi="Verdana"/>
          <w:sz w:val="22"/>
          <w:szCs w:val="22"/>
        </w:rPr>
        <w:t xml:space="preserve">płatnych </w:t>
      </w:r>
      <w:r w:rsidRPr="008B4813">
        <w:rPr>
          <w:rFonts w:ascii="Verdana" w:hAnsi="Verdana"/>
          <w:sz w:val="22"/>
          <w:szCs w:val="22"/>
        </w:rPr>
        <w:t xml:space="preserve">ze środków budżetowych </w:t>
      </w:r>
      <w:r>
        <w:rPr>
          <w:rFonts w:ascii="Verdana" w:hAnsi="Verdana"/>
          <w:sz w:val="22"/>
          <w:szCs w:val="22"/>
        </w:rPr>
        <w:t>oraz z</w:t>
      </w:r>
      <w:r w:rsidRPr="008B4813">
        <w:rPr>
          <w:rFonts w:ascii="Verdana" w:hAnsi="Verdana"/>
          <w:sz w:val="22"/>
          <w:szCs w:val="22"/>
        </w:rPr>
        <w:t xml:space="preserve"> wydzielonego rachunku dochodów przy zastosowaniu współczynnika i </w:t>
      </w:r>
      <w:proofErr w:type="spellStart"/>
      <w:r w:rsidRPr="008B4813">
        <w:rPr>
          <w:rFonts w:ascii="Verdana" w:hAnsi="Verdana"/>
          <w:sz w:val="22"/>
          <w:szCs w:val="22"/>
        </w:rPr>
        <w:t>prewspółczynnika</w:t>
      </w:r>
      <w:proofErr w:type="spellEnd"/>
      <w:r w:rsidRPr="008B4813">
        <w:rPr>
          <w:rFonts w:ascii="Verdana" w:hAnsi="Verdana"/>
          <w:sz w:val="22"/>
          <w:szCs w:val="22"/>
        </w:rPr>
        <w:t>.</w:t>
      </w:r>
      <w:r w:rsidRPr="005068D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Podlegającego odprowadzeniu do Urzędu Miasta podatku należnego za wrzesień 2017 r. w kwocie 131,68 zł </w:t>
      </w:r>
      <w:r w:rsidRPr="000C70DE">
        <w:rPr>
          <w:rFonts w:ascii="Verdana" w:hAnsi="Verdana"/>
          <w:sz w:val="22"/>
          <w:szCs w:val="22"/>
        </w:rPr>
        <w:t>nie wykazano na koncie księgowym – 225</w:t>
      </w:r>
      <w:r>
        <w:rPr>
          <w:rFonts w:ascii="Verdana" w:hAnsi="Verdana"/>
          <w:sz w:val="22"/>
          <w:szCs w:val="22"/>
        </w:rPr>
        <w:t xml:space="preserve"> </w:t>
      </w:r>
      <w:r w:rsidRPr="001A1F23">
        <w:rPr>
          <w:rFonts w:ascii="Verdana" w:hAnsi="Verdana"/>
          <w:b/>
          <w:sz w:val="18"/>
          <w:szCs w:val="22"/>
        </w:rPr>
        <w:t>(akta kontroli 17/42/I/</w:t>
      </w:r>
      <w:r>
        <w:rPr>
          <w:rFonts w:ascii="Verdana" w:hAnsi="Verdana"/>
          <w:b/>
          <w:sz w:val="18"/>
          <w:szCs w:val="22"/>
        </w:rPr>
        <w:t>37)</w:t>
      </w:r>
      <w:r w:rsidRPr="000C70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Podatek ten został przelany na konto Urzędu Miasta Opola w dniu 16.10.2017 r. co potwierdza wyciąg bankowy nr 99 oraz </w:t>
      </w:r>
      <w:r w:rsidRPr="002F7A0A">
        <w:rPr>
          <w:rFonts w:ascii="Verdana" w:hAnsi="Verdana"/>
          <w:i/>
          <w:sz w:val="22"/>
          <w:szCs w:val="22"/>
        </w:rPr>
        <w:t>Obroty na koncie 225</w:t>
      </w:r>
      <w:r>
        <w:rPr>
          <w:rFonts w:ascii="Verdana" w:hAnsi="Verdana"/>
          <w:i/>
          <w:sz w:val="22"/>
          <w:szCs w:val="22"/>
        </w:rPr>
        <w:t xml:space="preserve"> – Rozrachunki z budżetami</w:t>
      </w:r>
      <w:r>
        <w:rPr>
          <w:rFonts w:ascii="Verdana" w:hAnsi="Verdana"/>
          <w:sz w:val="22"/>
          <w:szCs w:val="22"/>
        </w:rPr>
        <w:t xml:space="preserve"> dot. wydzielonego rachunku dochodów </w:t>
      </w:r>
      <w:r w:rsidRPr="001A1F23">
        <w:rPr>
          <w:rFonts w:ascii="Verdana" w:hAnsi="Verdana"/>
          <w:b/>
          <w:sz w:val="18"/>
          <w:szCs w:val="22"/>
        </w:rPr>
        <w:t>(akta kontroli 17/42/I/</w:t>
      </w:r>
      <w:r>
        <w:rPr>
          <w:rFonts w:ascii="Verdana" w:hAnsi="Verdana"/>
          <w:b/>
          <w:sz w:val="18"/>
          <w:szCs w:val="22"/>
        </w:rPr>
        <w:t xml:space="preserve">37). </w:t>
      </w:r>
    </w:p>
    <w:p w:rsidR="00E43F9F" w:rsidRDefault="00E43F9F" w:rsidP="00E43F9F">
      <w:pPr>
        <w:ind w:right="-308" w:firstLine="708"/>
        <w:jc w:val="both"/>
        <w:rPr>
          <w:rFonts w:ascii="Verdana" w:hAnsi="Verdana"/>
          <w:sz w:val="22"/>
          <w:szCs w:val="22"/>
        </w:rPr>
      </w:pPr>
    </w:p>
    <w:p w:rsidR="00E43F9F" w:rsidRPr="008B4813" w:rsidRDefault="00E43F9F" w:rsidP="00E43F9F">
      <w:pPr>
        <w:pStyle w:val="Tekstpodstawowy"/>
        <w:ind w:right="-308"/>
        <w:rPr>
          <w:b/>
          <w:u w:val="single"/>
        </w:rPr>
      </w:pPr>
      <w:r w:rsidRPr="008B4813">
        <w:rPr>
          <w:b/>
          <w:u w:val="single"/>
        </w:rPr>
        <w:t>VI. Pouczenie</w:t>
      </w:r>
    </w:p>
    <w:p w:rsidR="00E43F9F" w:rsidRDefault="00E43F9F" w:rsidP="00E43F9F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</w:p>
    <w:p w:rsidR="00E43F9F" w:rsidRPr="00042149" w:rsidRDefault="00E43F9F" w:rsidP="00E43F9F">
      <w:pPr>
        <w:ind w:right="-308" w:firstLine="851"/>
        <w:jc w:val="both"/>
        <w:rPr>
          <w:rFonts w:ascii="Verdana" w:hAnsi="Verdana" w:cs="Arial"/>
          <w:b/>
          <w:sz w:val="22"/>
          <w:szCs w:val="22"/>
        </w:rPr>
      </w:pPr>
      <w:r w:rsidRPr="00042149"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 w:rsidRPr="00042149">
        <w:rPr>
          <w:rStyle w:val="Pogrubienie"/>
          <w:rFonts w:cs="Arial"/>
          <w:sz w:val="22"/>
          <w:szCs w:val="22"/>
        </w:rPr>
        <w:t xml:space="preserve">25 maja  2012 r. (z </w:t>
      </w:r>
      <w:proofErr w:type="spellStart"/>
      <w:r w:rsidRPr="00042149">
        <w:rPr>
          <w:rStyle w:val="Pogrubienie"/>
          <w:rFonts w:cs="Arial"/>
          <w:sz w:val="22"/>
          <w:szCs w:val="22"/>
        </w:rPr>
        <w:t>późn</w:t>
      </w:r>
      <w:proofErr w:type="spellEnd"/>
      <w:r w:rsidRPr="00042149">
        <w:rPr>
          <w:rStyle w:val="Pogrubienie"/>
          <w:rFonts w:cs="Arial"/>
          <w:sz w:val="22"/>
          <w:szCs w:val="22"/>
        </w:rPr>
        <w:t>. zmianami)</w:t>
      </w:r>
      <w:r w:rsidRPr="00042149">
        <w:rPr>
          <w:rFonts w:ascii="Verdana" w:hAnsi="Verdana"/>
          <w:b/>
          <w:sz w:val="22"/>
          <w:szCs w:val="22"/>
        </w:rPr>
        <w:t xml:space="preserve"> dyrektor</w:t>
      </w:r>
      <w:r w:rsidRPr="00042149">
        <w:rPr>
          <w:rFonts w:ascii="Verdana" w:hAnsi="Verdana" w:cs="Arial"/>
          <w:b/>
          <w:sz w:val="22"/>
          <w:szCs w:val="22"/>
        </w:rPr>
        <w:t xml:space="preserve"> jednostki kontrolowanej ma prawo przedstawić  umotywowane zastrzeżenia do ustaleń zawartych w protokole. Zastrzeżenia składane są w formie pisemnej w terminie 7 dni roboczych od dnia potwierdzenia odbioru protokołu.</w:t>
      </w:r>
    </w:p>
    <w:p w:rsidR="00E43F9F" w:rsidRDefault="00E43F9F" w:rsidP="00E43F9F">
      <w:pPr>
        <w:pStyle w:val="Tekstpodstawowywcity"/>
        <w:ind w:left="0" w:right="-308" w:firstLine="0"/>
        <w:jc w:val="both"/>
        <w:rPr>
          <w:b/>
          <w:szCs w:val="22"/>
        </w:rPr>
      </w:pPr>
      <w:r w:rsidRPr="00042149">
        <w:rPr>
          <w:b/>
          <w:szCs w:val="22"/>
        </w:rPr>
        <w:t xml:space="preserve">          </w:t>
      </w:r>
    </w:p>
    <w:p w:rsidR="00E43F9F" w:rsidRPr="00042149" w:rsidRDefault="00E43F9F" w:rsidP="00E43F9F">
      <w:pPr>
        <w:pStyle w:val="Tekstpodstawowywcity"/>
        <w:ind w:left="0" w:right="-308" w:firstLine="851"/>
        <w:jc w:val="both"/>
        <w:rPr>
          <w:i/>
          <w:szCs w:val="22"/>
        </w:rPr>
      </w:pPr>
      <w:r w:rsidRPr="00042149">
        <w:rPr>
          <w:i/>
          <w:szCs w:val="22"/>
        </w:rPr>
        <w:t>Protokół niniejszy sporządzono w dwóch jednobrzmiących egzemplarzach, z których jeden egzemplarz obustronnie podpisany doręczono dyrektorowi kontrolowanej jednostki.</w:t>
      </w:r>
    </w:p>
    <w:p w:rsidR="00E43F9F" w:rsidRPr="00042149" w:rsidRDefault="00E43F9F" w:rsidP="00E43F9F">
      <w:pPr>
        <w:pStyle w:val="Tekstpodstawowy"/>
        <w:ind w:right="-590" w:firstLine="851"/>
        <w:rPr>
          <w:i/>
        </w:rPr>
      </w:pPr>
    </w:p>
    <w:tbl>
      <w:tblPr>
        <w:tblW w:w="10069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4843"/>
      </w:tblGrid>
      <w:tr w:rsidR="00E43F9F" w:rsidRPr="00042149" w:rsidTr="00C77F6A">
        <w:trPr>
          <w:trHeight w:val="254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F" w:rsidRPr="00042149" w:rsidRDefault="00E43F9F" w:rsidP="00C77F6A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42149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042149">
              <w:rPr>
                <w:rFonts w:ascii="Verdana" w:hAnsi="Verdana"/>
                <w:b/>
                <w:sz w:val="22"/>
                <w:szCs w:val="22"/>
              </w:rPr>
              <w:br/>
            </w:r>
            <w:r w:rsidRPr="00042149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042149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042149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E43F9F" w:rsidRPr="00042149" w:rsidRDefault="00E43F9F" w:rsidP="00C77F6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42149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4214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42149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042149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F" w:rsidRPr="00042149" w:rsidRDefault="00E43F9F" w:rsidP="00C77F6A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042149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42149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E43F9F" w:rsidRPr="00042149" w:rsidRDefault="00E43F9F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042149">
              <w:rPr>
                <w:rFonts w:ascii="Verdana" w:hAnsi="Verdana"/>
                <w:b/>
                <w:sz w:val="22"/>
                <w:szCs w:val="22"/>
              </w:rPr>
              <w:t>Data</w:t>
            </w:r>
            <w:r w:rsidRPr="00042149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E43F9F" w:rsidRPr="00F23FAF" w:rsidRDefault="00E43F9F" w:rsidP="00E43F9F">
      <w:pPr>
        <w:rPr>
          <w:color w:val="FF0000"/>
          <w:szCs w:val="22"/>
        </w:rPr>
      </w:pPr>
    </w:p>
    <w:p w:rsidR="003747DE" w:rsidRDefault="003747DE"/>
    <w:sectPr w:rsidR="003747DE" w:rsidSect="00F75E71">
      <w:footerReference w:type="even" r:id="rId7"/>
      <w:footerReference w:type="default" r:id="rId8"/>
      <w:pgSz w:w="11906" w:h="16838"/>
      <w:pgMar w:top="1134" w:right="1418" w:bottom="993" w:left="1440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F6" w:rsidRDefault="00DD69F6">
      <w:r>
        <w:separator/>
      </w:r>
    </w:p>
  </w:endnote>
  <w:endnote w:type="continuationSeparator" w:id="0">
    <w:p w:rsidR="00DD69F6" w:rsidRDefault="00D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7" w:rsidRDefault="00E43F9F" w:rsidP="00482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FB7" w:rsidRDefault="00DD69F6" w:rsidP="00B86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7" w:rsidRPr="00237E9E" w:rsidRDefault="00E43F9F" w:rsidP="00B86454">
    <w:pPr>
      <w:pStyle w:val="Stopka"/>
      <w:ind w:right="36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Protokół kontroli nr 42</w:t>
    </w:r>
    <w:r w:rsidRPr="00237E9E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2017</w:t>
    </w:r>
    <w:r w:rsidRPr="00237E9E">
      <w:rPr>
        <w:rFonts w:ascii="Verdana" w:hAnsi="Verdana"/>
        <w:sz w:val="18"/>
        <w:szCs w:val="18"/>
      </w:rPr>
      <w:t xml:space="preserve">            </w:t>
    </w:r>
    <w:r>
      <w:rPr>
        <w:rFonts w:ascii="Verdana" w:hAnsi="Verdana"/>
        <w:sz w:val="18"/>
        <w:szCs w:val="18"/>
      </w:rPr>
      <w:t xml:space="preserve">                                                               </w:t>
    </w:r>
    <w:r w:rsidRPr="00482472">
      <w:rPr>
        <w:rFonts w:ascii="Verdana" w:hAnsi="Verdana"/>
        <w:sz w:val="18"/>
        <w:szCs w:val="18"/>
      </w:rPr>
      <w:t xml:space="preserve">Strona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PAGE </w:instrText>
    </w:r>
    <w:r w:rsidRPr="00482472">
      <w:rPr>
        <w:rFonts w:ascii="Verdana" w:hAnsi="Verdana"/>
        <w:sz w:val="18"/>
        <w:szCs w:val="18"/>
      </w:rPr>
      <w:fldChar w:fldCharType="separate"/>
    </w:r>
    <w:r w:rsidR="00971BB0">
      <w:rPr>
        <w:rFonts w:ascii="Verdana" w:hAnsi="Verdana"/>
        <w:noProof/>
        <w:sz w:val="18"/>
        <w:szCs w:val="18"/>
      </w:rPr>
      <w:t>11</w:t>
    </w:r>
    <w:r w:rsidRPr="00482472">
      <w:rPr>
        <w:rFonts w:ascii="Verdana" w:hAnsi="Verdana"/>
        <w:sz w:val="18"/>
        <w:szCs w:val="18"/>
      </w:rPr>
      <w:fldChar w:fldCharType="end"/>
    </w:r>
    <w:r w:rsidRPr="00482472">
      <w:rPr>
        <w:rFonts w:ascii="Verdana" w:hAnsi="Verdana"/>
        <w:sz w:val="18"/>
        <w:szCs w:val="18"/>
      </w:rPr>
      <w:t xml:space="preserve"> z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NUMPAGES </w:instrText>
    </w:r>
    <w:r w:rsidRPr="00482472">
      <w:rPr>
        <w:rFonts w:ascii="Verdana" w:hAnsi="Verdana"/>
        <w:sz w:val="18"/>
        <w:szCs w:val="18"/>
      </w:rPr>
      <w:fldChar w:fldCharType="separate"/>
    </w:r>
    <w:r w:rsidR="00971BB0">
      <w:rPr>
        <w:rFonts w:ascii="Verdana" w:hAnsi="Verdana"/>
        <w:noProof/>
        <w:sz w:val="18"/>
        <w:szCs w:val="18"/>
      </w:rPr>
      <w:t>11</w:t>
    </w:r>
    <w:r w:rsidRPr="00482472">
      <w:rPr>
        <w:rFonts w:ascii="Verdana" w:hAnsi="Verdana"/>
        <w:sz w:val="18"/>
        <w:szCs w:val="18"/>
      </w:rPr>
      <w:fldChar w:fldCharType="end"/>
    </w:r>
    <w:r w:rsidRPr="00237E9E">
      <w:rPr>
        <w:rFonts w:ascii="Verdana" w:hAnsi="Verdana"/>
        <w:sz w:val="18"/>
        <w:szCs w:val="18"/>
      </w:rPr>
      <w:t xml:space="preserve">                                 </w:t>
    </w:r>
    <w:r>
      <w:rPr>
        <w:rFonts w:ascii="Verdana" w:hAnsi="Verdana"/>
        <w:sz w:val="18"/>
        <w:szCs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F6" w:rsidRDefault="00DD69F6">
      <w:r>
        <w:separator/>
      </w:r>
    </w:p>
  </w:footnote>
  <w:footnote w:type="continuationSeparator" w:id="0">
    <w:p w:rsidR="00DD69F6" w:rsidRDefault="00D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00C"/>
    <w:multiLevelType w:val="hybridMultilevel"/>
    <w:tmpl w:val="8AEC239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E71"/>
    <w:multiLevelType w:val="hybridMultilevel"/>
    <w:tmpl w:val="B422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649"/>
    <w:multiLevelType w:val="hybridMultilevel"/>
    <w:tmpl w:val="BDBE9264"/>
    <w:lvl w:ilvl="0" w:tplc="4F46897E">
      <w:start w:val="9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38EB"/>
    <w:multiLevelType w:val="hybridMultilevel"/>
    <w:tmpl w:val="8182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BDC"/>
    <w:multiLevelType w:val="hybridMultilevel"/>
    <w:tmpl w:val="5426C4B4"/>
    <w:lvl w:ilvl="0" w:tplc="6D8E51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C84B1D"/>
    <w:multiLevelType w:val="hybridMultilevel"/>
    <w:tmpl w:val="CEDEAA74"/>
    <w:lvl w:ilvl="0" w:tplc="050C08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03AA"/>
    <w:multiLevelType w:val="hybridMultilevel"/>
    <w:tmpl w:val="5A8C2D5E"/>
    <w:lvl w:ilvl="0" w:tplc="E580270C">
      <w:start w:val="26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342F"/>
    <w:multiLevelType w:val="hybridMultilevel"/>
    <w:tmpl w:val="3B904E54"/>
    <w:lvl w:ilvl="0" w:tplc="217AB92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6E54"/>
    <w:multiLevelType w:val="hybridMultilevel"/>
    <w:tmpl w:val="A722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B9B"/>
    <w:multiLevelType w:val="hybridMultilevel"/>
    <w:tmpl w:val="CEAE6BDC"/>
    <w:lvl w:ilvl="0" w:tplc="469E888E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7B6E"/>
    <w:multiLevelType w:val="hybridMultilevel"/>
    <w:tmpl w:val="0218A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12931"/>
    <w:multiLevelType w:val="hybridMultilevel"/>
    <w:tmpl w:val="5DE0D722"/>
    <w:lvl w:ilvl="0" w:tplc="C4FC6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C5DA3"/>
    <w:multiLevelType w:val="hybridMultilevel"/>
    <w:tmpl w:val="EAAEC4DA"/>
    <w:lvl w:ilvl="0" w:tplc="FD543B1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0F81"/>
    <w:multiLevelType w:val="hybridMultilevel"/>
    <w:tmpl w:val="FDD0C67E"/>
    <w:lvl w:ilvl="0" w:tplc="13748D2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230D"/>
    <w:multiLevelType w:val="hybridMultilevel"/>
    <w:tmpl w:val="DA2A313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42F43"/>
    <w:multiLevelType w:val="hybridMultilevel"/>
    <w:tmpl w:val="8F9E26BA"/>
    <w:lvl w:ilvl="0" w:tplc="5510A73E">
      <w:start w:val="1"/>
      <w:numFmt w:val="upperRoman"/>
      <w:lvlText w:val="%1-"/>
      <w:lvlJc w:val="left"/>
      <w:pPr>
        <w:ind w:left="24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41550ED7"/>
    <w:multiLevelType w:val="hybridMultilevel"/>
    <w:tmpl w:val="212A9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4419C"/>
    <w:multiLevelType w:val="hybridMultilevel"/>
    <w:tmpl w:val="872E58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9F003C"/>
    <w:multiLevelType w:val="hybridMultilevel"/>
    <w:tmpl w:val="D4D0C6FC"/>
    <w:lvl w:ilvl="0" w:tplc="3354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5668"/>
    <w:multiLevelType w:val="hybridMultilevel"/>
    <w:tmpl w:val="36141CCA"/>
    <w:lvl w:ilvl="0" w:tplc="1C7ACC64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A0CF6"/>
    <w:multiLevelType w:val="hybridMultilevel"/>
    <w:tmpl w:val="B65A4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810C4B"/>
    <w:multiLevelType w:val="hybridMultilevel"/>
    <w:tmpl w:val="AE706B9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6282F"/>
    <w:multiLevelType w:val="hybridMultilevel"/>
    <w:tmpl w:val="A30CA968"/>
    <w:lvl w:ilvl="0" w:tplc="CDD4BA5A">
      <w:start w:val="20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6623E"/>
    <w:multiLevelType w:val="hybridMultilevel"/>
    <w:tmpl w:val="4E0C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748C"/>
    <w:multiLevelType w:val="hybridMultilevel"/>
    <w:tmpl w:val="EFB0D65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7794C"/>
    <w:multiLevelType w:val="hybridMultilevel"/>
    <w:tmpl w:val="17883A84"/>
    <w:lvl w:ilvl="0" w:tplc="26BC7B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30E2C16"/>
    <w:multiLevelType w:val="hybridMultilevel"/>
    <w:tmpl w:val="2282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47914"/>
    <w:multiLevelType w:val="hybridMultilevel"/>
    <w:tmpl w:val="7E064B7A"/>
    <w:lvl w:ilvl="0" w:tplc="8092E5F0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1DEC"/>
    <w:multiLevelType w:val="hybridMultilevel"/>
    <w:tmpl w:val="2D14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C30C7"/>
    <w:multiLevelType w:val="hybridMultilevel"/>
    <w:tmpl w:val="B4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DAF6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D2CC6"/>
    <w:multiLevelType w:val="hybridMultilevel"/>
    <w:tmpl w:val="F1DC3B58"/>
    <w:lvl w:ilvl="0" w:tplc="19FC458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33"/>
  </w:num>
  <w:num w:numId="5">
    <w:abstractNumId w:val="4"/>
  </w:num>
  <w:num w:numId="6">
    <w:abstractNumId w:val="18"/>
  </w:num>
  <w:num w:numId="7">
    <w:abstractNumId w:val="10"/>
  </w:num>
  <w:num w:numId="8">
    <w:abstractNumId w:val="23"/>
  </w:num>
  <w:num w:numId="9">
    <w:abstractNumId w:val="16"/>
  </w:num>
  <w:num w:numId="10">
    <w:abstractNumId w:val="0"/>
  </w:num>
  <w:num w:numId="11">
    <w:abstractNumId w:val="6"/>
  </w:num>
  <w:num w:numId="12">
    <w:abstractNumId w:val="28"/>
  </w:num>
  <w:num w:numId="13">
    <w:abstractNumId w:val="32"/>
  </w:num>
  <w:num w:numId="14">
    <w:abstractNumId w:val="26"/>
  </w:num>
  <w:num w:numId="15">
    <w:abstractNumId w:val="27"/>
  </w:num>
  <w:num w:numId="16">
    <w:abstractNumId w:val="20"/>
  </w:num>
  <w:num w:numId="17">
    <w:abstractNumId w:val="5"/>
  </w:num>
  <w:num w:numId="18">
    <w:abstractNumId w:val="29"/>
  </w:num>
  <w:num w:numId="19">
    <w:abstractNumId w:val="3"/>
  </w:num>
  <w:num w:numId="20">
    <w:abstractNumId w:val="24"/>
  </w:num>
  <w:num w:numId="21">
    <w:abstractNumId w:val="7"/>
  </w:num>
  <w:num w:numId="22">
    <w:abstractNumId w:val="21"/>
  </w:num>
  <w:num w:numId="23">
    <w:abstractNumId w:val="30"/>
  </w:num>
  <w:num w:numId="24">
    <w:abstractNumId w:val="11"/>
  </w:num>
  <w:num w:numId="25">
    <w:abstractNumId w:val="15"/>
  </w:num>
  <w:num w:numId="26">
    <w:abstractNumId w:val="8"/>
  </w:num>
  <w:num w:numId="27">
    <w:abstractNumId w:val="13"/>
  </w:num>
  <w:num w:numId="28">
    <w:abstractNumId w:val="31"/>
  </w:num>
  <w:num w:numId="29">
    <w:abstractNumId w:val="19"/>
  </w:num>
  <w:num w:numId="30">
    <w:abstractNumId w:val="14"/>
  </w:num>
  <w:num w:numId="31">
    <w:abstractNumId w:val="22"/>
  </w:num>
  <w:num w:numId="32">
    <w:abstractNumId w:val="9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E8"/>
    <w:rsid w:val="002633E8"/>
    <w:rsid w:val="003747DE"/>
    <w:rsid w:val="00892656"/>
    <w:rsid w:val="00971BB0"/>
    <w:rsid w:val="00A36922"/>
    <w:rsid w:val="00CD141D"/>
    <w:rsid w:val="00DD69F6"/>
    <w:rsid w:val="00E43F9F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457A"/>
  <w15:chartTrackingRefBased/>
  <w15:docId w15:val="{F4D94D46-B69E-4CFF-B9E2-932D799C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F9F"/>
    <w:pPr>
      <w:keepNext/>
      <w:jc w:val="both"/>
      <w:outlineLvl w:val="1"/>
    </w:pPr>
    <w:rPr>
      <w:rFonts w:ascii="Verdana" w:hAnsi="Verdan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E43F9F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E43F9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F9F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F9F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43F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E43F9F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E43F9F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E43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3F9F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3F9F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43F9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3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43F9F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3F9F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E43F9F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E43F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43F9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E43F9F"/>
    <w:rPr>
      <w:b/>
      <w:bCs/>
    </w:rPr>
  </w:style>
  <w:style w:type="paragraph" w:customStyle="1" w:styleId="Default">
    <w:name w:val="Default"/>
    <w:rsid w:val="00E43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3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3F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3F9F"/>
  </w:style>
  <w:style w:type="paragraph" w:styleId="NormalnyWeb">
    <w:name w:val="Normal (Web)"/>
    <w:basedOn w:val="Normalny"/>
    <w:rsid w:val="00E43F9F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E43F9F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paragraph" w:styleId="Nagwek">
    <w:name w:val="header"/>
    <w:basedOn w:val="Normalny"/>
    <w:link w:val="NagwekZnak"/>
    <w:rsid w:val="00E43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F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43F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3F9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43F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3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43F9F"/>
    <w:rPr>
      <w:vertAlign w:val="superscript"/>
    </w:rPr>
  </w:style>
  <w:style w:type="paragraph" w:styleId="Mapadokumentu">
    <w:name w:val="Document Map"/>
    <w:basedOn w:val="Normalny"/>
    <w:link w:val="MapadokumentuZnak"/>
    <w:rsid w:val="00E43F9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E43F9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wydatnienie">
    <w:name w:val="Emphasis"/>
    <w:uiPriority w:val="20"/>
    <w:qFormat/>
    <w:rsid w:val="00E43F9F"/>
    <w:rPr>
      <w:i/>
      <w:iCs/>
    </w:rPr>
  </w:style>
  <w:style w:type="character" w:styleId="Odwoaniedokomentarza">
    <w:name w:val="annotation reference"/>
    <w:rsid w:val="00E43F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3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3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43F9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43F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E43F9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43F9F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E4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E43F9F"/>
  </w:style>
  <w:style w:type="paragraph" w:styleId="Akapitzlist">
    <w:name w:val="List Paragraph"/>
    <w:basedOn w:val="Normalny"/>
    <w:uiPriority w:val="34"/>
    <w:qFormat/>
    <w:rsid w:val="00E43F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4341</Words>
  <Characters>26049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5</cp:revision>
  <dcterms:created xsi:type="dcterms:W3CDTF">2020-03-21T12:52:00Z</dcterms:created>
  <dcterms:modified xsi:type="dcterms:W3CDTF">2020-03-25T17:31:00Z</dcterms:modified>
</cp:coreProperties>
</file>