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60" w:rsidRPr="009E5160" w:rsidRDefault="009E5160" w:rsidP="009E5160">
      <w:pPr>
        <w:ind w:left="5672" w:firstLine="709"/>
        <w:rPr>
          <w:rFonts w:ascii="Arial" w:eastAsia="Calibri" w:hAnsi="Arial" w:cs="Arial"/>
          <w:sz w:val="22"/>
          <w:szCs w:val="22"/>
          <w:lang w:val="pl-PL" w:eastAsia="en-US"/>
        </w:rPr>
      </w:pPr>
      <w:r w:rsidRPr="009E5160">
        <w:rPr>
          <w:rFonts w:ascii="Arial" w:eastAsia="Calibri" w:hAnsi="Arial" w:cs="Arial"/>
          <w:sz w:val="22"/>
          <w:szCs w:val="22"/>
          <w:lang w:val="pl-PL" w:eastAsia="en-US"/>
        </w:rPr>
        <w:t xml:space="preserve">Opole, dn. </w:t>
      </w:r>
      <w:r w:rsidR="002A48C6">
        <w:rPr>
          <w:rFonts w:ascii="Arial" w:eastAsia="Calibri" w:hAnsi="Arial" w:cs="Arial"/>
          <w:sz w:val="22"/>
          <w:szCs w:val="22"/>
          <w:lang w:val="pl-PL" w:eastAsia="en-US"/>
        </w:rPr>
        <w:t>31</w:t>
      </w:r>
      <w:r w:rsidRPr="009E5160">
        <w:rPr>
          <w:rFonts w:ascii="Arial" w:eastAsia="Calibri" w:hAnsi="Arial" w:cs="Arial"/>
          <w:sz w:val="22"/>
          <w:szCs w:val="22"/>
          <w:lang w:val="pl-PL" w:eastAsia="en-US"/>
        </w:rPr>
        <w:t>.03.2017 r.</w:t>
      </w:r>
    </w:p>
    <w:p w:rsidR="009E5160" w:rsidRPr="009E5160" w:rsidRDefault="009E5160" w:rsidP="009E5160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E5160" w:rsidRPr="009E5160" w:rsidRDefault="009E5160" w:rsidP="009E5160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0D5493" w:rsidRPr="000D5493" w:rsidRDefault="000D5493" w:rsidP="000D5493">
      <w:pPr>
        <w:rPr>
          <w:rFonts w:ascii="Arial" w:eastAsia="Calibri" w:hAnsi="Arial" w:cs="Arial"/>
          <w:sz w:val="22"/>
          <w:szCs w:val="22"/>
          <w:lang w:val="pl-PL" w:eastAsia="en-US"/>
        </w:rPr>
      </w:pPr>
      <w:r w:rsidRPr="000D5493">
        <w:rPr>
          <w:rFonts w:ascii="Arial" w:eastAsia="Calibri" w:hAnsi="Arial" w:cs="Arial"/>
          <w:sz w:val="22"/>
          <w:szCs w:val="22"/>
          <w:lang w:val="pl-PL" w:eastAsia="en-US"/>
        </w:rPr>
        <w:t xml:space="preserve">Dotyczy: Postępowania przetargowego nr </w:t>
      </w:r>
      <w:r w:rsidRPr="000D5493">
        <w:rPr>
          <w:rFonts w:ascii="Arial" w:eastAsia="Times New Roman" w:hAnsi="Arial" w:cs="Arial"/>
          <w:b/>
          <w:bCs/>
          <w:i/>
          <w:iCs/>
          <w:sz w:val="22"/>
          <w:szCs w:val="22"/>
          <w:lang w:val="pl-PL" w:bidi="pl-PL"/>
        </w:rPr>
        <w:t>NP.260.6.2017.P</w:t>
      </w:r>
    </w:p>
    <w:p w:rsidR="000D5493" w:rsidRPr="000D5493" w:rsidRDefault="000D5493" w:rsidP="000D5493">
      <w:pPr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0D5493" w:rsidRPr="000D5493" w:rsidRDefault="000D5493" w:rsidP="000D5493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val="pl-PL" w:bidi="pl-PL"/>
        </w:rPr>
      </w:pPr>
      <w:r w:rsidRPr="000D5493">
        <w:rPr>
          <w:rFonts w:ascii="Arial" w:eastAsia="Times New Roman" w:hAnsi="Arial" w:cs="Arial"/>
          <w:sz w:val="22"/>
          <w:szCs w:val="22"/>
          <w:lang w:val="pl-PL"/>
        </w:rPr>
        <w:t>W związku z przetargiem o nazwie</w:t>
      </w:r>
      <w:r w:rsidRPr="000D5493">
        <w:rPr>
          <w:rFonts w:ascii="Arial" w:eastAsia="Times New Roman" w:hAnsi="Arial" w:cs="Arial"/>
          <w:b/>
          <w:sz w:val="22"/>
          <w:szCs w:val="22"/>
          <w:lang w:val="pl-PL"/>
        </w:rPr>
        <w:t xml:space="preserve"> </w:t>
      </w:r>
      <w:r w:rsidRPr="000D5493">
        <w:rPr>
          <w:rFonts w:ascii="Arial" w:eastAsia="Times New Roman" w:hAnsi="Arial" w:cs="Arial"/>
          <w:b/>
          <w:bCs/>
          <w:i/>
          <w:iCs/>
          <w:sz w:val="22"/>
          <w:szCs w:val="22"/>
          <w:lang w:val="pl-PL" w:bidi="pl-PL"/>
        </w:rPr>
        <w:t xml:space="preserve">Całoroczne oczyszczanie pasów drogowych miasta Opola, a w tym chodników, placów, zieleńców, ciągów pieszych i pieszo-rowerowych oraz rond (tereny zielone) i przejść podziemnych </w:t>
      </w:r>
      <w:r w:rsidRPr="000D5493">
        <w:rPr>
          <w:rFonts w:ascii="Arial" w:eastAsia="Times New Roman" w:hAnsi="Arial" w:cs="Arial"/>
          <w:sz w:val="22"/>
          <w:szCs w:val="22"/>
          <w:lang w:val="pl-PL"/>
        </w:rPr>
        <w:t>Zamawiający odpowiada na zadane pytania dotyczące treści SIWZ w następującym zakresie:</w:t>
      </w:r>
    </w:p>
    <w:p w:rsidR="000D5493" w:rsidRPr="000D5493" w:rsidRDefault="000D5493" w:rsidP="000D5493">
      <w:pPr>
        <w:jc w:val="both"/>
        <w:rPr>
          <w:rFonts w:ascii="Arial" w:eastAsia="Times New Roman" w:hAnsi="Arial" w:cs="Arial"/>
          <w:b/>
          <w:i/>
          <w:sz w:val="22"/>
          <w:szCs w:val="22"/>
          <w:lang w:val="pl-PL"/>
        </w:rPr>
      </w:pPr>
    </w:p>
    <w:p w:rsidR="000D5493" w:rsidRPr="000D5493" w:rsidRDefault="000D5493" w:rsidP="000D5493">
      <w:pPr>
        <w:jc w:val="both"/>
        <w:rPr>
          <w:rFonts w:ascii="Arial" w:eastAsia="Times New Roman" w:hAnsi="Arial" w:cs="Arial"/>
          <w:b/>
          <w:i/>
          <w:sz w:val="22"/>
          <w:szCs w:val="22"/>
          <w:lang w:val="pl-PL"/>
        </w:rPr>
      </w:pPr>
      <w:r w:rsidRPr="000D5493">
        <w:rPr>
          <w:rFonts w:ascii="Arial" w:eastAsia="Times New Roman" w:hAnsi="Arial" w:cs="Arial"/>
          <w:b/>
          <w:i/>
          <w:sz w:val="22"/>
          <w:szCs w:val="22"/>
          <w:lang w:val="pl-PL"/>
        </w:rPr>
        <w:t>Pytania wykonawców zestaw 1</w:t>
      </w:r>
    </w:p>
    <w:p w:rsidR="000D5493" w:rsidRPr="000D5493" w:rsidRDefault="000D5493" w:rsidP="000D5493">
      <w:pPr>
        <w:numPr>
          <w:ilvl w:val="0"/>
          <w:numId w:val="1"/>
        </w:numPr>
        <w:ind w:left="1134" w:hanging="1134"/>
        <w:contextualSpacing/>
        <w:jc w:val="both"/>
        <w:rPr>
          <w:rFonts w:ascii="Arial" w:eastAsia="Calibri" w:hAnsi="Arial" w:cs="Arial"/>
          <w:sz w:val="22"/>
          <w:szCs w:val="21"/>
          <w:lang w:val="pl-PL" w:eastAsia="en-US"/>
        </w:rPr>
      </w:pPr>
      <w:r w:rsidRPr="000D5493">
        <w:rPr>
          <w:rFonts w:ascii="Arial" w:eastAsia="Calibri" w:hAnsi="Arial" w:cs="Arial"/>
          <w:sz w:val="22"/>
          <w:szCs w:val="21"/>
          <w:lang w:val="pl-PL" w:eastAsia="en-US"/>
        </w:rPr>
        <w:t>SIWZ wskazuje, jako wymóg posiadanie sprzętu mechanicznego do oczyszczania miasta jedynie w sezonie letnim. Czy w związku z powyższym, Zamawiający nie wymaga od Wykonawcy posiadania sprzętu do utrzymania zimowego w/w terenów (chodzi o pługi, solarki, szczotki itp</w:t>
      </w:r>
      <w:proofErr w:type="gramStart"/>
      <w:r w:rsidRPr="000D5493">
        <w:rPr>
          <w:rFonts w:ascii="Arial" w:eastAsia="Calibri" w:hAnsi="Arial" w:cs="Arial"/>
          <w:sz w:val="22"/>
          <w:szCs w:val="21"/>
          <w:lang w:val="pl-PL" w:eastAsia="en-US"/>
        </w:rPr>
        <w:t>.)? Jeżeli</w:t>
      </w:r>
      <w:proofErr w:type="gramEnd"/>
      <w:r w:rsidRPr="000D5493">
        <w:rPr>
          <w:rFonts w:ascii="Arial" w:eastAsia="Calibri" w:hAnsi="Arial" w:cs="Arial"/>
          <w:sz w:val="22"/>
          <w:szCs w:val="21"/>
          <w:lang w:val="pl-PL" w:eastAsia="en-US"/>
        </w:rPr>
        <w:t xml:space="preserve"> nie ma wymogu posiadania takiego sprzętu, w jaki sposób Zamawiający przewiduje utrzymanie terenów zimą na wskazanych powierzchniach ?</w:t>
      </w:r>
    </w:p>
    <w:p w:rsidR="000D5493" w:rsidRPr="000D5493" w:rsidRDefault="000D5493" w:rsidP="000D5493">
      <w:pPr>
        <w:numPr>
          <w:ilvl w:val="0"/>
          <w:numId w:val="1"/>
        </w:numPr>
        <w:ind w:left="1134" w:hanging="1134"/>
        <w:contextualSpacing/>
        <w:jc w:val="both"/>
        <w:rPr>
          <w:rFonts w:ascii="Arial" w:eastAsia="Calibri" w:hAnsi="Arial" w:cs="Arial"/>
          <w:sz w:val="22"/>
          <w:szCs w:val="21"/>
          <w:lang w:val="pl-PL" w:eastAsia="en-US"/>
        </w:rPr>
      </w:pPr>
      <w:r w:rsidRPr="000D5493">
        <w:rPr>
          <w:rFonts w:ascii="Arial" w:eastAsia="Calibri" w:hAnsi="Arial" w:cs="Arial"/>
          <w:sz w:val="22"/>
          <w:szCs w:val="21"/>
          <w:lang w:val="pl-PL" w:eastAsia="en-US"/>
        </w:rPr>
        <w:t>Jak wynika z treści SIWZ od Wykonawcy wymagane jest jedynie posiadanie zezwolenia na transport odpadów? Zatem czy Zamawiający zobowiązuje się do postawienia i opróżniania kontenerów na zgrabki i odpady powstałe na skutek oczyszczania terenów miasta, a co za tym idzie Wykonawca jest zwolniony z posiadania zezwolenia na odbiór i/lub zbieranie odpadów?</w:t>
      </w:r>
    </w:p>
    <w:p w:rsidR="000D5493" w:rsidRPr="000D5493" w:rsidRDefault="000D5493" w:rsidP="000D5493">
      <w:pPr>
        <w:numPr>
          <w:ilvl w:val="0"/>
          <w:numId w:val="1"/>
        </w:numPr>
        <w:ind w:left="1134" w:hanging="1134"/>
        <w:contextualSpacing/>
        <w:jc w:val="both"/>
        <w:rPr>
          <w:rFonts w:ascii="Arial" w:eastAsia="Calibri" w:hAnsi="Arial" w:cs="Arial"/>
          <w:sz w:val="22"/>
          <w:szCs w:val="21"/>
          <w:lang w:val="pl-PL" w:eastAsia="en-US"/>
        </w:rPr>
      </w:pPr>
      <w:r w:rsidRPr="000D5493">
        <w:rPr>
          <w:rFonts w:ascii="Arial" w:eastAsia="Calibri" w:hAnsi="Arial" w:cs="Arial"/>
          <w:sz w:val="22"/>
          <w:szCs w:val="21"/>
          <w:lang w:val="pl-PL" w:eastAsia="en-US"/>
        </w:rPr>
        <w:t>Z doświadczenia wiemy, iż podczas oczyszczania pasów drogowych czy chodników, często napotyka się na padłe zwierzęta tj. jeże, lisy, koty etc. Prosimy o wskazanie czy wykonawca starający się o udzielenie zamówienia powinien posiadać zezwolenie na odbiór odpadów pochodzenia zwierzęcego kategorii pierwszej. Jeżeli nie, prosimy wskazanie podmiotu, któremu należy zgłaszać fakt napotkania padłego zwierzęcia w trakcie wykonywania prac porządkowych i który będzie te zwierzęta sprzątał.</w:t>
      </w:r>
    </w:p>
    <w:p w:rsidR="000D5493" w:rsidRPr="000D5493" w:rsidRDefault="000D5493" w:rsidP="000D5493">
      <w:pPr>
        <w:jc w:val="both"/>
        <w:rPr>
          <w:rFonts w:ascii="Arial" w:eastAsia="Calibri" w:hAnsi="Arial" w:cs="Arial"/>
          <w:sz w:val="22"/>
          <w:szCs w:val="21"/>
          <w:lang w:val="pl-PL" w:eastAsia="en-US"/>
        </w:rPr>
      </w:pPr>
    </w:p>
    <w:p w:rsidR="000D5493" w:rsidRPr="000D5493" w:rsidRDefault="000D5493" w:rsidP="000D5493">
      <w:pPr>
        <w:rPr>
          <w:rFonts w:ascii="Arial" w:eastAsia="Calibri" w:hAnsi="Arial" w:cs="Arial"/>
          <w:b/>
          <w:i/>
          <w:sz w:val="22"/>
          <w:szCs w:val="21"/>
          <w:lang w:val="pl-PL" w:eastAsia="en-US"/>
        </w:rPr>
      </w:pPr>
      <w:r w:rsidRPr="000D5493">
        <w:rPr>
          <w:rFonts w:ascii="Arial" w:eastAsia="Calibri" w:hAnsi="Arial" w:cs="Arial"/>
          <w:b/>
          <w:i/>
          <w:sz w:val="22"/>
          <w:szCs w:val="21"/>
          <w:lang w:val="pl-PL" w:eastAsia="en-US"/>
        </w:rPr>
        <w:t>Odpowiedzi zestaw 1</w:t>
      </w:r>
    </w:p>
    <w:p w:rsidR="000D5493" w:rsidRPr="000D5493" w:rsidRDefault="000D5493" w:rsidP="000D5493">
      <w:pPr>
        <w:numPr>
          <w:ilvl w:val="0"/>
          <w:numId w:val="2"/>
        </w:numPr>
        <w:ind w:left="1418" w:hanging="1418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D5493">
        <w:rPr>
          <w:rFonts w:ascii="Arial" w:eastAsia="Times New Roman" w:hAnsi="Arial" w:cs="Arial"/>
          <w:sz w:val="22"/>
          <w:szCs w:val="22"/>
        </w:rPr>
        <w:t>Wymogi dotyczące posiadania sprzętu zostały opisane w zmianie treści SIWZ dotyczącej m.in. Opisu przedmiotu zamówienia, warunków udziału w postępowaniu oraz wymagań dotyczących formalności jakie musi spełnić wykonawca, którego oferta zostanie wybrana za najkorzystniejszą przed podpisaniem umowy.</w:t>
      </w:r>
    </w:p>
    <w:p w:rsidR="000D5493" w:rsidRPr="000D5493" w:rsidRDefault="000D5493" w:rsidP="000D5493">
      <w:pPr>
        <w:numPr>
          <w:ilvl w:val="0"/>
          <w:numId w:val="2"/>
        </w:numPr>
        <w:ind w:left="1418" w:hanging="1418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D5493">
        <w:rPr>
          <w:rFonts w:ascii="Arial" w:eastAsia="Times New Roman" w:hAnsi="Arial" w:cs="Arial"/>
          <w:sz w:val="22"/>
          <w:szCs w:val="22"/>
        </w:rPr>
        <w:t>Wykonawca nie jest zwolniony z posiadania zezwolenia na odbiór i zbieranie odpadów.</w:t>
      </w:r>
    </w:p>
    <w:p w:rsidR="000D5493" w:rsidRPr="000D5493" w:rsidRDefault="000D5493" w:rsidP="000D5493">
      <w:pPr>
        <w:numPr>
          <w:ilvl w:val="0"/>
          <w:numId w:val="2"/>
        </w:numPr>
        <w:ind w:left="1418" w:hanging="1418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D5493">
        <w:rPr>
          <w:rFonts w:ascii="Arial" w:eastAsia="Times New Roman" w:hAnsi="Arial" w:cs="Arial"/>
          <w:sz w:val="22"/>
          <w:szCs w:val="22"/>
        </w:rPr>
        <w:t xml:space="preserve">Wymogi dotyczące </w:t>
      </w:r>
      <w:r w:rsidRPr="000D5493">
        <w:rPr>
          <w:rFonts w:ascii="Arial" w:eastAsia="Times New Roman" w:hAnsi="Arial" w:cs="Arial"/>
          <w:sz w:val="22"/>
          <w:szCs w:val="22"/>
          <w:lang w:val="pl-PL"/>
        </w:rPr>
        <w:t>zezwolenia na odbiór odpadów pochodzenia zwierzęcego kategorii pierwszej</w:t>
      </w:r>
      <w:r w:rsidRPr="000D5493">
        <w:rPr>
          <w:rFonts w:ascii="Arial" w:eastAsia="Times New Roman" w:hAnsi="Arial" w:cs="Arial"/>
          <w:sz w:val="22"/>
          <w:szCs w:val="22"/>
        </w:rPr>
        <w:t xml:space="preserve"> zostały opisane w zmianie treści SIWZ dotyczącej m.in warunków udziału w postępowaniu.</w:t>
      </w:r>
    </w:p>
    <w:p w:rsidR="000D5493" w:rsidRPr="000D5493" w:rsidRDefault="000D5493" w:rsidP="000D5493">
      <w:pPr>
        <w:jc w:val="both"/>
        <w:rPr>
          <w:rFonts w:ascii="Arial" w:eastAsia="Calibri" w:hAnsi="Arial" w:cs="Arial"/>
          <w:b/>
          <w:i/>
          <w:sz w:val="22"/>
          <w:szCs w:val="21"/>
          <w:lang w:val="pl-PL" w:eastAsia="en-US"/>
        </w:rPr>
      </w:pPr>
    </w:p>
    <w:p w:rsidR="000D5493" w:rsidRPr="000D5493" w:rsidRDefault="000D5493" w:rsidP="000D5493">
      <w:pPr>
        <w:jc w:val="both"/>
        <w:rPr>
          <w:rFonts w:ascii="Arial" w:eastAsia="Calibri" w:hAnsi="Arial" w:cs="Arial"/>
          <w:b/>
          <w:i/>
          <w:sz w:val="22"/>
          <w:szCs w:val="21"/>
          <w:lang w:val="pl-PL" w:eastAsia="en-US"/>
        </w:rPr>
      </w:pPr>
      <w:r w:rsidRPr="000D5493">
        <w:rPr>
          <w:rFonts w:ascii="Arial" w:eastAsia="Calibri" w:hAnsi="Arial" w:cs="Arial"/>
          <w:b/>
          <w:i/>
          <w:sz w:val="22"/>
          <w:szCs w:val="21"/>
          <w:lang w:val="pl-PL" w:eastAsia="en-US"/>
        </w:rPr>
        <w:t>Pytania wykonawców zestaw 2</w:t>
      </w:r>
    </w:p>
    <w:p w:rsidR="000D5493" w:rsidRPr="000D5493" w:rsidRDefault="000D5493" w:rsidP="000D5493">
      <w:pPr>
        <w:jc w:val="both"/>
        <w:rPr>
          <w:rFonts w:ascii="Arial" w:eastAsia="Calibri" w:hAnsi="Arial" w:cs="Arial"/>
          <w:sz w:val="22"/>
          <w:szCs w:val="21"/>
          <w:lang w:val="pl-PL" w:eastAsia="en-US"/>
        </w:rPr>
      </w:pPr>
    </w:p>
    <w:p w:rsidR="000D5493" w:rsidRPr="000D5493" w:rsidRDefault="000D5493" w:rsidP="000D5493">
      <w:pPr>
        <w:numPr>
          <w:ilvl w:val="0"/>
          <w:numId w:val="5"/>
        </w:numPr>
        <w:ind w:left="1134" w:hanging="1134"/>
        <w:contextualSpacing/>
        <w:jc w:val="both"/>
        <w:rPr>
          <w:rFonts w:ascii="Arial" w:eastAsia="Calibri" w:hAnsi="Arial" w:cs="Arial"/>
          <w:sz w:val="22"/>
          <w:szCs w:val="21"/>
          <w:lang w:val="pl-PL" w:eastAsia="en-US"/>
        </w:rPr>
      </w:pPr>
      <w:r w:rsidRPr="000D5493">
        <w:rPr>
          <w:rFonts w:ascii="Arial" w:eastAsia="Calibri" w:hAnsi="Arial" w:cs="Arial"/>
          <w:sz w:val="22"/>
          <w:szCs w:val="21"/>
          <w:lang w:val="pl-PL" w:eastAsia="en-US"/>
        </w:rPr>
        <w:t>Czy w czasie świadczenia usługi należy usuwać padłe zwierzęta (psy, koty, ptaki)?</w:t>
      </w:r>
    </w:p>
    <w:p w:rsidR="000D5493" w:rsidRPr="000D5493" w:rsidRDefault="000D5493" w:rsidP="000D5493">
      <w:pPr>
        <w:numPr>
          <w:ilvl w:val="0"/>
          <w:numId w:val="5"/>
        </w:numPr>
        <w:ind w:left="1134" w:hanging="1134"/>
        <w:contextualSpacing/>
        <w:jc w:val="both"/>
        <w:rPr>
          <w:rFonts w:ascii="Arial" w:eastAsia="Calibri" w:hAnsi="Arial" w:cs="Arial"/>
          <w:sz w:val="22"/>
          <w:szCs w:val="21"/>
          <w:lang w:val="pl-PL" w:eastAsia="en-US"/>
        </w:rPr>
      </w:pPr>
      <w:r w:rsidRPr="000D5493">
        <w:rPr>
          <w:rFonts w:ascii="Arial" w:eastAsia="Calibri" w:hAnsi="Arial" w:cs="Arial"/>
          <w:sz w:val="22"/>
          <w:szCs w:val="21"/>
          <w:lang w:val="pl-PL" w:eastAsia="en-US"/>
        </w:rPr>
        <w:t>Czy Zamawiający zezwala na używanie do sprzątania traktorów ze szczotką?</w:t>
      </w:r>
    </w:p>
    <w:p w:rsidR="000D5493" w:rsidRPr="000D5493" w:rsidRDefault="000D5493" w:rsidP="000D5493">
      <w:pPr>
        <w:numPr>
          <w:ilvl w:val="0"/>
          <w:numId w:val="5"/>
        </w:numPr>
        <w:ind w:left="1134" w:hanging="1134"/>
        <w:contextualSpacing/>
        <w:jc w:val="both"/>
        <w:rPr>
          <w:rFonts w:ascii="Arial" w:eastAsia="Calibri" w:hAnsi="Arial" w:cs="Arial"/>
          <w:sz w:val="22"/>
          <w:szCs w:val="21"/>
          <w:lang w:val="pl-PL" w:eastAsia="en-US"/>
        </w:rPr>
      </w:pPr>
      <w:r w:rsidRPr="000D5493">
        <w:rPr>
          <w:rFonts w:ascii="Arial" w:eastAsia="Calibri" w:hAnsi="Arial" w:cs="Arial"/>
          <w:sz w:val="22"/>
          <w:szCs w:val="21"/>
          <w:lang w:val="pl-PL" w:eastAsia="en-US"/>
        </w:rPr>
        <w:t>Jaki jest czas reakcji na odśnieżanie? W jakim czasie ma być zakończone odśnieżanie od momentu ustania odpadów?</w:t>
      </w:r>
    </w:p>
    <w:p w:rsidR="000D5493" w:rsidRPr="000D5493" w:rsidRDefault="000D5493" w:rsidP="000D5493">
      <w:pPr>
        <w:numPr>
          <w:ilvl w:val="0"/>
          <w:numId w:val="5"/>
        </w:numPr>
        <w:ind w:left="1134" w:hanging="1134"/>
        <w:contextualSpacing/>
        <w:jc w:val="both"/>
        <w:rPr>
          <w:rFonts w:ascii="Arial" w:eastAsia="Calibri" w:hAnsi="Arial" w:cs="Arial"/>
          <w:sz w:val="22"/>
          <w:szCs w:val="21"/>
          <w:lang w:val="pl-PL" w:eastAsia="en-US"/>
        </w:rPr>
      </w:pPr>
      <w:r w:rsidRPr="000D5493">
        <w:rPr>
          <w:rFonts w:ascii="Arial" w:eastAsia="Calibri" w:hAnsi="Arial" w:cs="Arial"/>
          <w:sz w:val="22"/>
          <w:szCs w:val="21"/>
          <w:lang w:val="pl-PL" w:eastAsia="en-US"/>
        </w:rPr>
        <w:t>Co należy zrobić z nadmiarem śniegu w przypadku obfitych opadów?</w:t>
      </w:r>
    </w:p>
    <w:p w:rsidR="000D5493" w:rsidRPr="000D5493" w:rsidRDefault="000D5493" w:rsidP="000D5493">
      <w:pPr>
        <w:numPr>
          <w:ilvl w:val="0"/>
          <w:numId w:val="5"/>
        </w:numPr>
        <w:ind w:left="1134" w:hanging="1134"/>
        <w:contextualSpacing/>
        <w:jc w:val="both"/>
        <w:rPr>
          <w:rFonts w:ascii="Arial" w:eastAsia="Calibri" w:hAnsi="Arial" w:cs="Arial"/>
          <w:sz w:val="22"/>
          <w:szCs w:val="21"/>
          <w:lang w:val="pl-PL" w:eastAsia="en-US"/>
        </w:rPr>
      </w:pPr>
      <w:r w:rsidRPr="000D5493">
        <w:rPr>
          <w:rFonts w:ascii="Arial" w:eastAsia="Calibri" w:hAnsi="Arial" w:cs="Arial"/>
          <w:sz w:val="22"/>
          <w:szCs w:val="21"/>
          <w:lang w:val="pl-PL" w:eastAsia="en-US"/>
        </w:rPr>
        <w:t xml:space="preserve">W opisie przedmiotu „Zamówienia" jest napisane, że wszelkie zanieczyszczenia (wraz ze śniegiem i </w:t>
      </w:r>
      <w:proofErr w:type="gramStart"/>
      <w:r w:rsidRPr="000D5493">
        <w:rPr>
          <w:rFonts w:ascii="Arial" w:eastAsia="Calibri" w:hAnsi="Arial" w:cs="Arial"/>
          <w:sz w:val="22"/>
          <w:szCs w:val="21"/>
          <w:lang w:val="pl-PL" w:eastAsia="en-US"/>
        </w:rPr>
        <w:t>lodem</w:t>
      </w:r>
      <w:proofErr w:type="gramEnd"/>
      <w:r w:rsidRPr="000D5493">
        <w:rPr>
          <w:rFonts w:ascii="Arial" w:eastAsia="Calibri" w:hAnsi="Arial" w:cs="Arial"/>
          <w:sz w:val="22"/>
          <w:szCs w:val="21"/>
          <w:lang w:val="pl-PL" w:eastAsia="en-US"/>
        </w:rPr>
        <w:t>) muszą być usunięte do 2 godzin po zakończeniu prac.</w:t>
      </w:r>
    </w:p>
    <w:p w:rsidR="000D5493" w:rsidRPr="000D5493" w:rsidRDefault="000D5493" w:rsidP="000D5493">
      <w:pPr>
        <w:ind w:left="426" w:firstLine="708"/>
        <w:rPr>
          <w:rFonts w:ascii="Arial" w:eastAsia="Calibri" w:hAnsi="Arial" w:cs="Arial"/>
          <w:sz w:val="22"/>
          <w:szCs w:val="21"/>
          <w:lang w:val="pl-PL" w:eastAsia="en-US"/>
        </w:rPr>
      </w:pPr>
      <w:r w:rsidRPr="000D5493">
        <w:rPr>
          <w:rFonts w:ascii="Arial" w:eastAsia="Calibri" w:hAnsi="Arial" w:cs="Arial"/>
          <w:sz w:val="22"/>
          <w:szCs w:val="21"/>
          <w:lang w:val="pl-PL" w:eastAsia="en-US"/>
        </w:rPr>
        <w:t>Czy jest to omyłka pisemna i powinno być do zakończenia opadów?</w:t>
      </w:r>
    </w:p>
    <w:p w:rsidR="000D5493" w:rsidRPr="000D5493" w:rsidRDefault="000D5493" w:rsidP="000D5493">
      <w:pPr>
        <w:ind w:left="1418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0D5493" w:rsidRPr="000D5493" w:rsidRDefault="000D5493" w:rsidP="000D5493">
      <w:pPr>
        <w:jc w:val="both"/>
        <w:rPr>
          <w:rFonts w:ascii="Arial" w:eastAsia="Times New Roman" w:hAnsi="Arial" w:cs="Arial"/>
          <w:b/>
          <w:i/>
          <w:sz w:val="22"/>
          <w:szCs w:val="22"/>
          <w:lang w:val="pl-PL"/>
        </w:rPr>
      </w:pPr>
      <w:r w:rsidRPr="000D5493">
        <w:rPr>
          <w:rFonts w:ascii="Arial" w:eastAsia="Times New Roman" w:hAnsi="Arial" w:cs="Arial"/>
          <w:b/>
          <w:i/>
          <w:sz w:val="22"/>
          <w:szCs w:val="22"/>
          <w:lang w:val="pl-PL"/>
        </w:rPr>
        <w:lastRenderedPageBreak/>
        <w:t>Odpowiedzi zestaw 2</w:t>
      </w:r>
    </w:p>
    <w:p w:rsidR="000D5493" w:rsidRPr="000D5493" w:rsidRDefault="000D5493" w:rsidP="000D5493">
      <w:pPr>
        <w:numPr>
          <w:ilvl w:val="0"/>
          <w:numId w:val="6"/>
        </w:numPr>
        <w:ind w:left="1418" w:hanging="1418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D5493">
        <w:rPr>
          <w:rFonts w:ascii="Arial" w:eastAsia="Times New Roman" w:hAnsi="Arial" w:cs="Arial"/>
          <w:sz w:val="22"/>
          <w:szCs w:val="22"/>
        </w:rPr>
        <w:t>Tak.</w:t>
      </w:r>
    </w:p>
    <w:p w:rsidR="000D5493" w:rsidRPr="000D5493" w:rsidRDefault="000D5493" w:rsidP="000D5493">
      <w:pPr>
        <w:numPr>
          <w:ilvl w:val="0"/>
          <w:numId w:val="6"/>
        </w:numPr>
        <w:ind w:left="1418" w:hanging="1418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D5493">
        <w:rPr>
          <w:rFonts w:ascii="Arial" w:eastAsia="Times New Roman" w:hAnsi="Arial" w:cs="Arial"/>
          <w:sz w:val="22"/>
          <w:szCs w:val="22"/>
        </w:rPr>
        <w:t>Zgodnie z zapisem w SIWZ  Wykonawca winien dysponować ciągnikiem o masie całkowitej do 2,5 tony wyposażonym w szczotkę zamiatającą system zraszania wodą oraz zbierania zmiotek gwarantujący oczyszczanie chodników z należytą starannością.</w:t>
      </w:r>
    </w:p>
    <w:p w:rsidR="000D5493" w:rsidRPr="000D5493" w:rsidRDefault="000D5493" w:rsidP="000D5493">
      <w:pPr>
        <w:numPr>
          <w:ilvl w:val="0"/>
          <w:numId w:val="6"/>
        </w:numPr>
        <w:ind w:left="1418" w:hanging="1418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D5493">
        <w:rPr>
          <w:rFonts w:ascii="Arial" w:eastAsia="Times New Roman" w:hAnsi="Arial" w:cs="Arial"/>
          <w:sz w:val="22"/>
          <w:szCs w:val="22"/>
        </w:rPr>
        <w:t>Warunki realizacji zamówienia okreslono m.in. w SIWZ Rozdzial 4. Odśnieżanie winno odbywać się w taki sposób by zapewnić bezpieczeństwo mieszkańców, tzn. zgodnie z zapisami specyfikacji: „prowadzone na bieżąco“.</w:t>
      </w:r>
    </w:p>
    <w:p w:rsidR="000D5493" w:rsidRPr="000D5493" w:rsidRDefault="000D5493" w:rsidP="000D5493">
      <w:pPr>
        <w:numPr>
          <w:ilvl w:val="0"/>
          <w:numId w:val="6"/>
        </w:numPr>
        <w:ind w:left="1418" w:hanging="1418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D5493">
        <w:rPr>
          <w:rFonts w:ascii="Arial" w:eastAsia="Times New Roman" w:hAnsi="Arial" w:cs="Arial"/>
          <w:sz w:val="22"/>
          <w:szCs w:val="22"/>
        </w:rPr>
        <w:t>Zgodnie z zapisem w SIWZ : „Wszelkie zanieczyszczenia (wraz ze śniegiem i lodem) muszą być usuwane na bieżąco wraz z postępem prac porządkowych, aż do ich całkowitego wywiezienia nie dłużej niż 2 godziny po zakończeniu prac“</w:t>
      </w:r>
    </w:p>
    <w:p w:rsidR="000D5493" w:rsidRPr="000D5493" w:rsidRDefault="000D5493" w:rsidP="000D5493">
      <w:pPr>
        <w:numPr>
          <w:ilvl w:val="0"/>
          <w:numId w:val="6"/>
        </w:numPr>
        <w:ind w:left="1418" w:hanging="1418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0D5493">
        <w:rPr>
          <w:rFonts w:ascii="Arial" w:eastAsia="Times New Roman" w:hAnsi="Arial" w:cs="Arial"/>
          <w:sz w:val="22"/>
          <w:szCs w:val="22"/>
        </w:rPr>
        <w:t>Usunięcie śniegu i lodu następuje dwie godziny po zakończeniu prac, czyli po zakończeniu odśnieżania.</w:t>
      </w:r>
    </w:p>
    <w:p w:rsidR="000D5493" w:rsidRPr="000D5493" w:rsidRDefault="000D5493" w:rsidP="000D5493">
      <w:pPr>
        <w:ind w:left="1418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D131DF" w:rsidRPr="002A48C6" w:rsidRDefault="00D131DF" w:rsidP="000D5493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sectPr w:rsidR="00D131DF" w:rsidRPr="002A48C6" w:rsidSect="009E5160">
      <w:headerReference w:type="even" r:id="rId8"/>
      <w:headerReference w:type="default" r:id="rId9"/>
      <w:headerReference w:type="first" r:id="rId10"/>
      <w:pgSz w:w="11906" w:h="16838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C4" w:rsidRDefault="003106C4" w:rsidP="009C0089">
      <w:r>
        <w:separator/>
      </w:r>
    </w:p>
  </w:endnote>
  <w:endnote w:type="continuationSeparator" w:id="0">
    <w:p w:rsidR="003106C4" w:rsidRDefault="003106C4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C4" w:rsidRDefault="003106C4" w:rsidP="009C0089">
      <w:r>
        <w:separator/>
      </w:r>
    </w:p>
  </w:footnote>
  <w:footnote w:type="continuationSeparator" w:id="0">
    <w:p w:rsidR="003106C4" w:rsidRDefault="003106C4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3106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831" o:spid="_x0000_s2050" type="#_x0000_t75" style="position:absolute;margin-left:0;margin-top:0;width:624.95pt;height:883.95pt;z-index:-251657216;mso-position-horizontal:center;mso-position-horizontal-relative:margin;mso-position-vertical:center;mso-position-vertical-relative:margin" o:allowincell="f">
          <v:imagedata r:id="rId1" o:title="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146B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26B06D" wp14:editId="574B1BD7">
          <wp:simplePos x="0" y="0"/>
          <wp:positionH relativeFrom="column">
            <wp:posOffset>-1233805</wp:posOffset>
          </wp:positionH>
          <wp:positionV relativeFrom="paragraph">
            <wp:posOffset>-716915</wp:posOffset>
          </wp:positionV>
          <wp:extent cx="8401786" cy="113157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786" cy="1131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3106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830" o:spid="_x0000_s2049" type="#_x0000_t75" style="position:absolute;margin-left:0;margin-top:0;width:624.95pt;height:883.95pt;z-index:-251658240;mso-position-horizontal:center;mso-position-horizontal-relative:margin;mso-position-vertical:center;mso-position-vertical-relative:margin" o:allowincell="f">
          <v:imagedata r:id="rId1" o:title="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2E07"/>
    <w:multiLevelType w:val="hybridMultilevel"/>
    <w:tmpl w:val="D92E38BE"/>
    <w:lvl w:ilvl="0" w:tplc="A838EB98">
      <w:start w:val="1"/>
      <w:numFmt w:val="decimal"/>
      <w:lvlText w:val="Pytanie 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21D4"/>
    <w:multiLevelType w:val="hybridMultilevel"/>
    <w:tmpl w:val="596CE574"/>
    <w:lvl w:ilvl="0" w:tplc="0EA4EBD6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A02"/>
    <w:multiLevelType w:val="hybridMultilevel"/>
    <w:tmpl w:val="596CE574"/>
    <w:lvl w:ilvl="0" w:tplc="0EA4EBD6">
      <w:start w:val="1"/>
      <w:numFmt w:val="decimal"/>
      <w:lvlText w:val="Odpowiedź 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68FD"/>
    <w:multiLevelType w:val="hybridMultilevel"/>
    <w:tmpl w:val="168C35B6"/>
    <w:lvl w:ilvl="0" w:tplc="B582ED20">
      <w:start w:val="1"/>
      <w:numFmt w:val="decimal"/>
      <w:lvlText w:val="Część 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5AE60491"/>
    <w:multiLevelType w:val="hybridMultilevel"/>
    <w:tmpl w:val="D92E38BE"/>
    <w:lvl w:ilvl="0" w:tplc="A838EB98">
      <w:start w:val="1"/>
      <w:numFmt w:val="decimal"/>
      <w:lvlText w:val="Pytanie 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A06C0"/>
    <w:multiLevelType w:val="hybridMultilevel"/>
    <w:tmpl w:val="2EC8FE0C"/>
    <w:lvl w:ilvl="0" w:tplc="A838EB98">
      <w:start w:val="1"/>
      <w:numFmt w:val="decimal"/>
      <w:lvlText w:val="Pytanie 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89"/>
    <w:rsid w:val="000452D3"/>
    <w:rsid w:val="0007058A"/>
    <w:rsid w:val="000D5493"/>
    <w:rsid w:val="00146B54"/>
    <w:rsid w:val="002A48C6"/>
    <w:rsid w:val="003106C4"/>
    <w:rsid w:val="004033AC"/>
    <w:rsid w:val="005C4FBB"/>
    <w:rsid w:val="006D023B"/>
    <w:rsid w:val="00790F66"/>
    <w:rsid w:val="00835AD8"/>
    <w:rsid w:val="009329FA"/>
    <w:rsid w:val="009C0089"/>
    <w:rsid w:val="009E5160"/>
    <w:rsid w:val="00A3113D"/>
    <w:rsid w:val="00A90968"/>
    <w:rsid w:val="00AF546C"/>
    <w:rsid w:val="00BA0BA5"/>
    <w:rsid w:val="00C34479"/>
    <w:rsid w:val="00D131DF"/>
    <w:rsid w:val="00E11739"/>
    <w:rsid w:val="00E7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089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08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0089"/>
  </w:style>
  <w:style w:type="paragraph" w:styleId="Stopka">
    <w:name w:val="footer"/>
    <w:basedOn w:val="Normalny"/>
    <w:link w:val="StopkaZnak"/>
    <w:uiPriority w:val="99"/>
    <w:unhideWhenUsed/>
    <w:rsid w:val="009C008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0089"/>
  </w:style>
  <w:style w:type="paragraph" w:styleId="Tekstdymka">
    <w:name w:val="Balloon Text"/>
    <w:basedOn w:val="Normalny"/>
    <w:link w:val="TekstdymkaZnak"/>
    <w:uiPriority w:val="99"/>
    <w:semiHidden/>
    <w:unhideWhenUsed/>
    <w:rsid w:val="00835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D8"/>
    <w:rPr>
      <w:rFonts w:ascii="Tahoma" w:eastAsiaTheme="minorEastAsia" w:hAnsi="Tahoma" w:cs="Tahoma"/>
      <w:sz w:val="16"/>
      <w:szCs w:val="16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089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08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0089"/>
  </w:style>
  <w:style w:type="paragraph" w:styleId="Stopka">
    <w:name w:val="footer"/>
    <w:basedOn w:val="Normalny"/>
    <w:link w:val="StopkaZnak"/>
    <w:uiPriority w:val="99"/>
    <w:unhideWhenUsed/>
    <w:rsid w:val="009C008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0089"/>
  </w:style>
  <w:style w:type="paragraph" w:styleId="Tekstdymka">
    <w:name w:val="Balloon Text"/>
    <w:basedOn w:val="Normalny"/>
    <w:link w:val="TekstdymkaZnak"/>
    <w:uiPriority w:val="99"/>
    <w:semiHidden/>
    <w:unhideWhenUsed/>
    <w:rsid w:val="00835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D8"/>
    <w:rPr>
      <w:rFonts w:ascii="Tahoma" w:eastAsiaTheme="minorEastAsia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Dusza</dc:creator>
  <cp:lastModifiedBy>Robert Mazurkiewicz-Biczuk</cp:lastModifiedBy>
  <cp:revision>14</cp:revision>
  <cp:lastPrinted>2017-02-22T06:53:00Z</cp:lastPrinted>
  <dcterms:created xsi:type="dcterms:W3CDTF">2017-02-28T12:59:00Z</dcterms:created>
  <dcterms:modified xsi:type="dcterms:W3CDTF">2017-03-30T06:01:00Z</dcterms:modified>
</cp:coreProperties>
</file>